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C37" w:rsidRDefault="0087421F">
      <w:pPr>
        <w:spacing w:after="0" w:line="240" w:lineRule="auto"/>
        <w:ind w:left="5670" w:right="-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</w:t>
      </w:r>
    </w:p>
    <w:p w:rsidR="00DB1C37" w:rsidRDefault="00ED519F">
      <w:pPr>
        <w:spacing w:after="0" w:line="240" w:lineRule="auto"/>
        <w:ind w:left="5670" w:right="-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письму администрации муниципального образования Динской муниципальный район Краснодарского края</w:t>
      </w:r>
    </w:p>
    <w:p w:rsidR="00DB1C37" w:rsidRDefault="0087421F">
      <w:pPr>
        <w:spacing w:after="0" w:line="240" w:lineRule="auto"/>
        <w:ind w:left="5670" w:right="-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 ________ №__________________</w:t>
      </w:r>
    </w:p>
    <w:p w:rsidR="00DB1C37" w:rsidRDefault="00DB1C37">
      <w:pPr>
        <w:spacing w:after="0" w:line="240" w:lineRule="auto"/>
        <w:ind w:right="-1"/>
        <w:jc w:val="right"/>
        <w:rPr>
          <w:rFonts w:ascii="Times New Roman" w:hAnsi="Times New Roman"/>
          <w:sz w:val="20"/>
        </w:rPr>
      </w:pPr>
    </w:p>
    <w:p w:rsidR="00DB1C37" w:rsidRDefault="00DB1C37">
      <w:pPr>
        <w:spacing w:after="0" w:line="240" w:lineRule="auto"/>
        <w:ind w:right="-1"/>
        <w:jc w:val="right"/>
        <w:rPr>
          <w:rFonts w:ascii="Times New Roman" w:hAnsi="Times New Roman"/>
          <w:sz w:val="20"/>
        </w:rPr>
      </w:pPr>
    </w:p>
    <w:p w:rsidR="00DB1C37" w:rsidRDefault="00DB1C37">
      <w:pPr>
        <w:spacing w:after="0" w:line="240" w:lineRule="auto"/>
        <w:ind w:right="-1"/>
        <w:jc w:val="right"/>
        <w:rPr>
          <w:rFonts w:ascii="Times New Roman" w:hAnsi="Times New Roman"/>
          <w:sz w:val="20"/>
        </w:rPr>
      </w:pPr>
    </w:p>
    <w:p w:rsidR="00DB1C37" w:rsidRDefault="0087421F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QR-код для доступа к материалам совещания по теме:</w:t>
      </w:r>
    </w:p>
    <w:p w:rsidR="00DB1C37" w:rsidRDefault="0087421F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</w:rPr>
        <w:t>«Нефинансовые сервисы на карте «Мир»: региональные практики, барьеры и новые возможности»</w:t>
      </w:r>
    </w:p>
    <w:p w:rsidR="00DB1C37" w:rsidRDefault="0087421F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br/>
      </w:r>
    </w:p>
    <w:p w:rsidR="00DB1C37" w:rsidRDefault="00DB1C37">
      <w:pPr>
        <w:spacing w:after="0" w:line="240" w:lineRule="auto"/>
        <w:ind w:right="-1"/>
        <w:jc w:val="center"/>
        <w:rPr>
          <w:rFonts w:ascii="Calibri" w:hAnsi="Calibri"/>
        </w:rPr>
      </w:pPr>
    </w:p>
    <w:p w:rsidR="00DB1C37" w:rsidRDefault="0087421F">
      <w:pPr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2514600" cy="2542728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2514600" cy="254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C37" w:rsidRDefault="00DB1C37"/>
    <w:sectPr w:rsidR="00DB1C37">
      <w:headerReference w:type="default" r:id="rId8"/>
      <w:pgSz w:w="11906" w:h="16838"/>
      <w:pgMar w:top="1134" w:right="849" w:bottom="709" w:left="1701" w:header="708" w:footer="4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21F" w:rsidRDefault="0087421F">
      <w:pPr>
        <w:spacing w:after="0" w:line="240" w:lineRule="auto"/>
      </w:pPr>
      <w:r>
        <w:separator/>
      </w:r>
    </w:p>
  </w:endnote>
  <w:endnote w:type="continuationSeparator" w:id="0">
    <w:p w:rsidR="0087421F" w:rsidRDefault="00874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21F" w:rsidRDefault="0087421F">
      <w:pPr>
        <w:spacing w:after="0" w:line="240" w:lineRule="auto"/>
      </w:pPr>
      <w:r>
        <w:separator/>
      </w:r>
    </w:p>
  </w:footnote>
  <w:footnote w:type="continuationSeparator" w:id="0">
    <w:p w:rsidR="0087421F" w:rsidRDefault="00874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C37" w:rsidRDefault="0087421F">
    <w:pPr>
      <w:pStyle w:val="1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:rsidR="00DB1C37" w:rsidRDefault="00DB1C37">
    <w:pPr>
      <w:pStyle w:val="15"/>
      <w:jc w:val="right"/>
      <w:rPr>
        <w:rFonts w:ascii="Times New Roman" w:hAnsi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B1C37"/>
    <w:rsid w:val="0087421F"/>
    <w:rsid w:val="00DB1C37"/>
    <w:rsid w:val="00ED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Верхний колонтитул1"/>
    <w:basedOn w:val="a"/>
    <w:next w:val="a4"/>
    <w:link w:val="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Верхний колонтитул1"/>
    <w:basedOn w:val="1"/>
    <w:link w:val="15"/>
  </w:style>
  <w:style w:type="paragraph" w:customStyle="1" w:styleId="17">
    <w:name w:val="Основной шрифт абзаца1"/>
    <w:link w:val="a6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ED5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5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Верхний колонтитул1"/>
    <w:basedOn w:val="a"/>
    <w:next w:val="a4"/>
    <w:link w:val="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Верхний колонтитул1"/>
    <w:basedOn w:val="1"/>
    <w:link w:val="15"/>
  </w:style>
  <w:style w:type="paragraph" w:customStyle="1" w:styleId="17">
    <w:name w:val="Основной шрифт абзаца1"/>
    <w:link w:val="a6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ED5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5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user43</cp:lastModifiedBy>
  <cp:revision>2</cp:revision>
  <dcterms:created xsi:type="dcterms:W3CDTF">2026-09-18T11:44:00Z</dcterms:created>
  <dcterms:modified xsi:type="dcterms:W3CDTF">2026-10-01T06:37:00Z</dcterms:modified>
</cp:coreProperties>
</file>