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8F54BE" w14:textId="77777777" w:rsidR="001B536C" w:rsidRPr="00973C54" w:rsidRDefault="001B536C" w:rsidP="00ED2608">
      <w:pPr>
        <w:keepNext/>
        <w:ind w:firstLine="709"/>
        <w:jc w:val="center"/>
        <w:outlineLvl w:val="1"/>
        <w:rPr>
          <w:rFonts w:eastAsia="Times New Roman"/>
          <w:b/>
          <w:bCs/>
          <w:sz w:val="28"/>
          <w:szCs w:val="28"/>
        </w:rPr>
      </w:pPr>
      <w:r w:rsidRPr="00973C54">
        <w:rPr>
          <w:rFonts w:eastAsia="Times New Roman"/>
          <w:b/>
          <w:bCs/>
          <w:noProof/>
          <w:sz w:val="28"/>
          <w:szCs w:val="28"/>
        </w:rPr>
        <w:drawing>
          <wp:inline distT="0" distB="0" distL="0" distR="0" wp14:anchorId="15B7FF16" wp14:editId="4EC1B3A0">
            <wp:extent cx="467995" cy="582930"/>
            <wp:effectExtent l="0" t="0" r="8255" b="7620"/>
            <wp:docPr id="1" name="Рисунок 1"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Л 2 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l="9660" t="30696" r="7635" b="1620"/>
                    <a:stretch>
                      <a:fillRect/>
                    </a:stretch>
                  </pic:blipFill>
                  <pic:spPr bwMode="auto">
                    <a:xfrm>
                      <a:off x="0" y="0"/>
                      <a:ext cx="467995" cy="582930"/>
                    </a:xfrm>
                    <a:prstGeom prst="rect">
                      <a:avLst/>
                    </a:prstGeom>
                    <a:noFill/>
                    <a:ln>
                      <a:noFill/>
                    </a:ln>
                  </pic:spPr>
                </pic:pic>
              </a:graphicData>
            </a:graphic>
          </wp:inline>
        </w:drawing>
      </w:r>
    </w:p>
    <w:p w14:paraId="35B2B31F" w14:textId="77777777" w:rsidR="001B536C" w:rsidRPr="00973C54" w:rsidRDefault="001B536C" w:rsidP="00ED2608">
      <w:pPr>
        <w:ind w:firstLine="709"/>
        <w:jc w:val="center"/>
        <w:rPr>
          <w:rFonts w:eastAsia="Times New Roman"/>
          <w:sz w:val="28"/>
          <w:szCs w:val="28"/>
        </w:rPr>
      </w:pPr>
    </w:p>
    <w:p w14:paraId="238E8BA6" w14:textId="77777777" w:rsidR="001B536C" w:rsidRPr="00973C54" w:rsidRDefault="001B536C" w:rsidP="00ED2608">
      <w:pPr>
        <w:ind w:firstLine="709"/>
        <w:jc w:val="center"/>
        <w:rPr>
          <w:rFonts w:eastAsia="Times New Roman"/>
          <w:color w:val="0000FF"/>
          <w:sz w:val="28"/>
          <w:szCs w:val="28"/>
        </w:rPr>
      </w:pPr>
      <w:r w:rsidRPr="00973C54">
        <w:rPr>
          <w:rFonts w:eastAsia="Times New Roman"/>
          <w:color w:val="0000FF"/>
          <w:sz w:val="28"/>
          <w:szCs w:val="28"/>
        </w:rPr>
        <w:t>АДМИНИСТРАЦИЯ ДИНСКОГО СЕЛЬСКОГО ПОСЕЛЕНИЯ</w:t>
      </w:r>
    </w:p>
    <w:p w14:paraId="2E901B8C" w14:textId="77777777" w:rsidR="001B536C" w:rsidRPr="00973C54" w:rsidRDefault="001B536C" w:rsidP="00ED2608">
      <w:pPr>
        <w:ind w:firstLine="709"/>
        <w:jc w:val="center"/>
        <w:rPr>
          <w:rFonts w:eastAsia="Times New Roman"/>
          <w:color w:val="0000FF"/>
          <w:sz w:val="28"/>
          <w:szCs w:val="28"/>
        </w:rPr>
      </w:pPr>
      <w:r w:rsidRPr="00973C54">
        <w:rPr>
          <w:rFonts w:eastAsia="Times New Roman"/>
          <w:color w:val="0000FF"/>
          <w:sz w:val="28"/>
          <w:szCs w:val="28"/>
        </w:rPr>
        <w:t>ДИНСКОГО МУНИЦИПАЛЬНОГО РАЙОНА</w:t>
      </w:r>
    </w:p>
    <w:p w14:paraId="697DA532" w14:textId="77777777" w:rsidR="001B536C" w:rsidRPr="00973C54" w:rsidRDefault="001B536C" w:rsidP="00ED2608">
      <w:pPr>
        <w:ind w:firstLine="709"/>
        <w:jc w:val="center"/>
        <w:rPr>
          <w:rFonts w:eastAsia="Times New Roman"/>
          <w:color w:val="0000FF"/>
          <w:sz w:val="28"/>
          <w:szCs w:val="28"/>
        </w:rPr>
      </w:pPr>
      <w:r w:rsidRPr="00973C54">
        <w:rPr>
          <w:rFonts w:eastAsia="Times New Roman"/>
          <w:color w:val="0000FF"/>
          <w:sz w:val="28"/>
          <w:szCs w:val="28"/>
        </w:rPr>
        <w:t>КРАСНОДАРСКОГО КРАЯ</w:t>
      </w:r>
    </w:p>
    <w:p w14:paraId="1437591E" w14:textId="77777777" w:rsidR="001B536C" w:rsidRPr="00973C54" w:rsidRDefault="001B536C" w:rsidP="00ED2608">
      <w:pPr>
        <w:ind w:firstLine="709"/>
        <w:jc w:val="center"/>
        <w:rPr>
          <w:rFonts w:eastAsia="Times New Roman"/>
          <w:sz w:val="28"/>
          <w:szCs w:val="28"/>
        </w:rPr>
      </w:pPr>
    </w:p>
    <w:p w14:paraId="2A62813B" w14:textId="77777777" w:rsidR="001B536C" w:rsidRPr="00973C54" w:rsidRDefault="001B536C" w:rsidP="00ED2608">
      <w:pPr>
        <w:ind w:firstLine="709"/>
        <w:jc w:val="center"/>
        <w:rPr>
          <w:rFonts w:eastAsia="Times New Roman"/>
          <w:sz w:val="28"/>
          <w:szCs w:val="28"/>
        </w:rPr>
      </w:pPr>
    </w:p>
    <w:p w14:paraId="20048A27" w14:textId="77777777" w:rsidR="001B536C" w:rsidRPr="00973C54" w:rsidRDefault="001B536C" w:rsidP="00ED2608">
      <w:pPr>
        <w:keepNext/>
        <w:ind w:firstLine="709"/>
        <w:jc w:val="center"/>
        <w:outlineLvl w:val="1"/>
        <w:rPr>
          <w:rFonts w:eastAsia="Times New Roman"/>
          <w:b/>
          <w:bCs/>
          <w:color w:val="0000FF"/>
          <w:sz w:val="28"/>
          <w:szCs w:val="28"/>
        </w:rPr>
      </w:pPr>
      <w:r w:rsidRPr="00973C54">
        <w:rPr>
          <w:rFonts w:eastAsia="Times New Roman"/>
          <w:b/>
          <w:bCs/>
          <w:color w:val="0000FF"/>
          <w:sz w:val="28"/>
          <w:szCs w:val="28"/>
        </w:rPr>
        <w:t>ПОСТАНОВЛЕНИЕ</w:t>
      </w:r>
    </w:p>
    <w:p w14:paraId="6934CC36" w14:textId="77777777" w:rsidR="001B536C" w:rsidRPr="00973C54" w:rsidRDefault="001B536C" w:rsidP="00ED2608">
      <w:pPr>
        <w:ind w:firstLine="709"/>
        <w:jc w:val="center"/>
        <w:rPr>
          <w:rFonts w:eastAsia="Times New Roman"/>
          <w:color w:val="0000FF"/>
          <w:sz w:val="28"/>
          <w:szCs w:val="28"/>
        </w:rPr>
      </w:pPr>
    </w:p>
    <w:p w14:paraId="298B2FDA" w14:textId="77777777" w:rsidR="001B536C" w:rsidRPr="00973C54" w:rsidRDefault="001B536C" w:rsidP="00ED2608">
      <w:pPr>
        <w:ind w:firstLine="709"/>
        <w:jc w:val="center"/>
        <w:rPr>
          <w:rFonts w:eastAsia="Times New Roman"/>
          <w:color w:val="0000FF"/>
          <w:sz w:val="28"/>
          <w:szCs w:val="28"/>
        </w:rPr>
      </w:pPr>
    </w:p>
    <w:p w14:paraId="5BB777D0" w14:textId="77777777" w:rsidR="001B536C" w:rsidRPr="00973C54" w:rsidRDefault="001B536C" w:rsidP="00ED2608">
      <w:pPr>
        <w:ind w:firstLine="709"/>
        <w:jc w:val="center"/>
        <w:rPr>
          <w:rFonts w:eastAsia="Times New Roman"/>
          <w:color w:val="0000FF"/>
          <w:sz w:val="28"/>
          <w:szCs w:val="28"/>
        </w:rPr>
      </w:pPr>
    </w:p>
    <w:p w14:paraId="287C5A8E" w14:textId="43BA4D5C" w:rsidR="001B536C" w:rsidRPr="00973C54" w:rsidRDefault="001B536C" w:rsidP="00ED2608">
      <w:pPr>
        <w:tabs>
          <w:tab w:val="right" w:pos="9498"/>
        </w:tabs>
        <w:ind w:firstLine="709"/>
        <w:jc w:val="center"/>
        <w:rPr>
          <w:rFonts w:eastAsia="Times New Roman"/>
          <w:b/>
          <w:color w:val="0000FF"/>
          <w:sz w:val="28"/>
          <w:szCs w:val="28"/>
        </w:rPr>
      </w:pPr>
      <w:r w:rsidRPr="00973C54">
        <w:rPr>
          <w:rFonts w:eastAsia="Times New Roman"/>
          <w:color w:val="0000FF"/>
          <w:sz w:val="28"/>
          <w:szCs w:val="28"/>
        </w:rPr>
        <w:t xml:space="preserve">от </w:t>
      </w:r>
      <w:r w:rsidR="00204363" w:rsidRPr="00973C54">
        <w:rPr>
          <w:rFonts w:eastAsia="Times New Roman"/>
          <w:bCs/>
          <w:color w:val="0000FF"/>
          <w:sz w:val="28"/>
          <w:szCs w:val="28"/>
        </w:rPr>
        <w:t>__________</w:t>
      </w:r>
      <w:r w:rsidRPr="00973C54">
        <w:rPr>
          <w:rFonts w:eastAsia="Times New Roman"/>
          <w:b/>
          <w:color w:val="0000FF"/>
          <w:sz w:val="28"/>
          <w:szCs w:val="28"/>
        </w:rPr>
        <w:tab/>
      </w:r>
      <w:r w:rsidRPr="00973C54">
        <w:rPr>
          <w:rFonts w:eastAsia="Times New Roman"/>
          <w:color w:val="0000FF"/>
          <w:sz w:val="28"/>
          <w:szCs w:val="28"/>
        </w:rPr>
        <w:t xml:space="preserve">№ </w:t>
      </w:r>
      <w:r w:rsidR="00204363" w:rsidRPr="00973C54">
        <w:rPr>
          <w:rFonts w:eastAsia="Times New Roman"/>
          <w:bCs/>
          <w:color w:val="0000FF"/>
          <w:sz w:val="28"/>
          <w:szCs w:val="28"/>
        </w:rPr>
        <w:t>_____</w:t>
      </w:r>
    </w:p>
    <w:p w14:paraId="45AAB3F4" w14:textId="77777777" w:rsidR="001B536C" w:rsidRPr="00973C54" w:rsidRDefault="001B536C" w:rsidP="00ED2608">
      <w:pPr>
        <w:ind w:firstLine="709"/>
        <w:jc w:val="center"/>
        <w:rPr>
          <w:rFonts w:eastAsia="Times New Roman"/>
          <w:color w:val="0000FF"/>
          <w:sz w:val="28"/>
          <w:szCs w:val="28"/>
        </w:rPr>
      </w:pPr>
      <w:r w:rsidRPr="00973C54">
        <w:rPr>
          <w:rFonts w:eastAsia="Times New Roman"/>
          <w:color w:val="0000FF"/>
          <w:sz w:val="28"/>
          <w:szCs w:val="28"/>
        </w:rPr>
        <w:t>станица Динская</w:t>
      </w:r>
    </w:p>
    <w:p w14:paraId="40C68496" w14:textId="77777777" w:rsidR="001B536C" w:rsidRPr="00973C54" w:rsidRDefault="001B536C" w:rsidP="00ED2608">
      <w:pPr>
        <w:ind w:firstLine="709"/>
        <w:jc w:val="center"/>
        <w:rPr>
          <w:rFonts w:eastAsia="Times New Roman"/>
          <w:color w:val="0000FF"/>
          <w:sz w:val="28"/>
          <w:szCs w:val="28"/>
        </w:rPr>
      </w:pPr>
    </w:p>
    <w:p w14:paraId="1AD94C61" w14:textId="77777777" w:rsidR="00926A8D" w:rsidRPr="00973C54" w:rsidRDefault="00926A8D" w:rsidP="00973C54">
      <w:pPr>
        <w:suppressAutoHyphens/>
        <w:ind w:firstLine="709"/>
        <w:jc w:val="both"/>
        <w:rPr>
          <w:rFonts w:eastAsia="Times New Roman"/>
          <w:b/>
          <w:sz w:val="28"/>
          <w:szCs w:val="28"/>
          <w:lang w:eastAsia="ar-SA"/>
        </w:rPr>
      </w:pPr>
    </w:p>
    <w:p w14:paraId="7B14FBD6" w14:textId="77777777" w:rsidR="00ED2608" w:rsidRPr="003A4838" w:rsidRDefault="00ED2608" w:rsidP="00ED2608">
      <w:pPr>
        <w:contextualSpacing/>
        <w:jc w:val="center"/>
        <w:rPr>
          <w:b/>
          <w:color w:val="000000" w:themeColor="text1"/>
          <w:sz w:val="28"/>
          <w:szCs w:val="28"/>
        </w:rPr>
      </w:pPr>
      <w:r w:rsidRPr="003A4838">
        <w:rPr>
          <w:b/>
          <w:color w:val="000000" w:themeColor="text1"/>
          <w:sz w:val="28"/>
          <w:szCs w:val="28"/>
        </w:rPr>
        <w:t>Об утверждении Инструкции о порядке рассмотр</w:t>
      </w:r>
      <w:r w:rsidRPr="003A4838">
        <w:rPr>
          <w:b/>
          <w:color w:val="000000" w:themeColor="text1"/>
          <w:sz w:val="28"/>
          <w:szCs w:val="28"/>
        </w:rPr>
        <w:t>е</w:t>
      </w:r>
      <w:r w:rsidRPr="003A4838">
        <w:rPr>
          <w:b/>
          <w:color w:val="000000" w:themeColor="text1"/>
          <w:sz w:val="28"/>
          <w:szCs w:val="28"/>
        </w:rPr>
        <w:t xml:space="preserve">ния </w:t>
      </w:r>
    </w:p>
    <w:p w14:paraId="6F0E3734" w14:textId="77777777" w:rsidR="00ED2608" w:rsidRPr="003A4838" w:rsidRDefault="00ED2608" w:rsidP="00ED2608">
      <w:pPr>
        <w:contextualSpacing/>
        <w:jc w:val="center"/>
        <w:rPr>
          <w:b/>
          <w:color w:val="000000" w:themeColor="text1"/>
          <w:sz w:val="28"/>
          <w:szCs w:val="28"/>
        </w:rPr>
      </w:pPr>
      <w:r w:rsidRPr="003A4838">
        <w:rPr>
          <w:b/>
          <w:color w:val="000000" w:themeColor="text1"/>
          <w:sz w:val="28"/>
          <w:szCs w:val="28"/>
        </w:rPr>
        <w:t xml:space="preserve">обращений граждан  </w:t>
      </w:r>
    </w:p>
    <w:p w14:paraId="0F68A67A" w14:textId="77777777" w:rsidR="00ED2608" w:rsidRPr="003A4838" w:rsidRDefault="00ED2608" w:rsidP="00ED2608">
      <w:pPr>
        <w:contextualSpacing/>
        <w:jc w:val="center"/>
        <w:rPr>
          <w:b/>
          <w:color w:val="000000" w:themeColor="text1"/>
          <w:sz w:val="28"/>
          <w:szCs w:val="28"/>
        </w:rPr>
      </w:pPr>
    </w:p>
    <w:p w14:paraId="3CC74F0B" w14:textId="77777777" w:rsidR="00ED2608" w:rsidRPr="003A4838" w:rsidRDefault="00ED2608" w:rsidP="00ED2608">
      <w:pPr>
        <w:contextualSpacing/>
        <w:jc w:val="center"/>
        <w:rPr>
          <w:b/>
          <w:color w:val="000000" w:themeColor="text1"/>
          <w:sz w:val="28"/>
          <w:szCs w:val="28"/>
        </w:rPr>
      </w:pPr>
    </w:p>
    <w:p w14:paraId="45301FBA" w14:textId="437C2F7D" w:rsidR="00ED2608" w:rsidRPr="003A4838" w:rsidRDefault="00ED2608" w:rsidP="00ED2608">
      <w:pPr>
        <w:contextualSpacing/>
        <w:jc w:val="both"/>
        <w:rPr>
          <w:color w:val="000000" w:themeColor="text1"/>
          <w:sz w:val="28"/>
          <w:szCs w:val="28"/>
        </w:rPr>
      </w:pPr>
      <w:r w:rsidRPr="003A4838">
        <w:rPr>
          <w:color w:val="000000" w:themeColor="text1"/>
          <w:sz w:val="28"/>
          <w:szCs w:val="28"/>
        </w:rPr>
        <w:tab/>
        <w:t>В соответствии с Федеральными зак</w:t>
      </w:r>
      <w:r w:rsidRPr="003A4838">
        <w:rPr>
          <w:color w:val="000000" w:themeColor="text1"/>
          <w:sz w:val="28"/>
          <w:szCs w:val="28"/>
        </w:rPr>
        <w:t>о</w:t>
      </w:r>
      <w:r w:rsidRPr="003A4838">
        <w:rPr>
          <w:color w:val="000000" w:themeColor="text1"/>
          <w:sz w:val="28"/>
          <w:szCs w:val="28"/>
        </w:rPr>
        <w:t>нами от 2</w:t>
      </w:r>
      <w:r>
        <w:rPr>
          <w:color w:val="000000" w:themeColor="text1"/>
          <w:sz w:val="28"/>
          <w:szCs w:val="28"/>
        </w:rPr>
        <w:t xml:space="preserve"> мая </w:t>
      </w:r>
      <w:r w:rsidRPr="003A4838">
        <w:rPr>
          <w:color w:val="000000" w:themeColor="text1"/>
          <w:sz w:val="28"/>
          <w:szCs w:val="28"/>
        </w:rPr>
        <w:t>2006</w:t>
      </w:r>
      <w:r>
        <w:rPr>
          <w:color w:val="000000" w:themeColor="text1"/>
          <w:sz w:val="28"/>
          <w:szCs w:val="28"/>
        </w:rPr>
        <w:t xml:space="preserve"> г.</w:t>
      </w:r>
      <w:r w:rsidRPr="003A4838">
        <w:rPr>
          <w:color w:val="000000" w:themeColor="text1"/>
          <w:sz w:val="28"/>
          <w:szCs w:val="28"/>
        </w:rPr>
        <w:t xml:space="preserve"> № 59-ФЗ           «О порядке рассмотрения обращений </w:t>
      </w:r>
      <w:r>
        <w:rPr>
          <w:color w:val="000000" w:themeColor="text1"/>
          <w:sz w:val="28"/>
          <w:szCs w:val="28"/>
        </w:rPr>
        <w:t xml:space="preserve">граждан Российской Федерации»,                              </w:t>
      </w:r>
      <w:r w:rsidRPr="003A4838">
        <w:rPr>
          <w:color w:val="000000" w:themeColor="text1"/>
          <w:sz w:val="28"/>
          <w:szCs w:val="28"/>
        </w:rPr>
        <w:t>от 9</w:t>
      </w:r>
      <w:r>
        <w:rPr>
          <w:color w:val="000000" w:themeColor="text1"/>
          <w:sz w:val="28"/>
          <w:szCs w:val="28"/>
        </w:rPr>
        <w:t xml:space="preserve"> февраля </w:t>
      </w:r>
      <w:r w:rsidRPr="003A4838">
        <w:rPr>
          <w:color w:val="000000" w:themeColor="text1"/>
          <w:sz w:val="28"/>
          <w:szCs w:val="28"/>
        </w:rPr>
        <w:t>2009</w:t>
      </w:r>
      <w:r>
        <w:rPr>
          <w:color w:val="000000" w:themeColor="text1"/>
          <w:sz w:val="28"/>
          <w:szCs w:val="28"/>
        </w:rPr>
        <w:t xml:space="preserve"> г.</w:t>
      </w:r>
      <w:r w:rsidRPr="003A4838">
        <w:rPr>
          <w:color w:val="000000" w:themeColor="text1"/>
          <w:sz w:val="28"/>
          <w:szCs w:val="28"/>
        </w:rPr>
        <w:t xml:space="preserve"> № 8-ФЗ «Об обе</w:t>
      </w:r>
      <w:r w:rsidRPr="003A4838">
        <w:rPr>
          <w:color w:val="000000" w:themeColor="text1"/>
          <w:sz w:val="28"/>
          <w:szCs w:val="28"/>
        </w:rPr>
        <w:t>с</w:t>
      </w:r>
      <w:r w:rsidRPr="003A4838">
        <w:rPr>
          <w:color w:val="000000" w:themeColor="text1"/>
          <w:sz w:val="28"/>
          <w:szCs w:val="28"/>
        </w:rPr>
        <w:t xml:space="preserve">печении доступа к информации </w:t>
      </w:r>
      <w:r>
        <w:rPr>
          <w:color w:val="000000" w:themeColor="text1"/>
          <w:sz w:val="28"/>
          <w:szCs w:val="28"/>
        </w:rPr>
        <w:t xml:space="preserve">                                   </w:t>
      </w:r>
      <w:r w:rsidRPr="003A4838">
        <w:rPr>
          <w:color w:val="000000" w:themeColor="text1"/>
          <w:sz w:val="28"/>
          <w:szCs w:val="28"/>
        </w:rPr>
        <w:t xml:space="preserve">о деятельности государственных органов и органов местного самоуправления», Законом Краснодарского края </w:t>
      </w:r>
      <w:r>
        <w:rPr>
          <w:color w:val="000000" w:themeColor="text1"/>
          <w:sz w:val="28"/>
          <w:szCs w:val="28"/>
        </w:rPr>
        <w:t>от 14 июля 2026 г. № 5535-КЗ «</w:t>
      </w:r>
      <w:r w:rsidRPr="00ED2608">
        <w:rPr>
          <w:color w:val="333333"/>
          <w:sz w:val="28"/>
          <w:szCs w:val="28"/>
          <w:shd w:val="clear" w:color="auto" w:fill="FFFFFF"/>
        </w:rPr>
        <w:t>О внесении изменений в Закон Краснодарского края</w:t>
      </w:r>
      <w:r>
        <w:rPr>
          <w:color w:val="333333"/>
          <w:sz w:val="28"/>
          <w:szCs w:val="28"/>
          <w:shd w:val="clear" w:color="auto" w:fill="FFFFFF"/>
        </w:rPr>
        <w:t xml:space="preserve"> </w:t>
      </w:r>
      <w:r w:rsidRPr="003A4838">
        <w:rPr>
          <w:color w:val="000000" w:themeColor="text1"/>
          <w:sz w:val="28"/>
          <w:szCs w:val="28"/>
        </w:rPr>
        <w:t>от 28</w:t>
      </w:r>
      <w:r>
        <w:rPr>
          <w:color w:val="000000" w:themeColor="text1"/>
          <w:sz w:val="28"/>
          <w:szCs w:val="28"/>
        </w:rPr>
        <w:t xml:space="preserve"> июня </w:t>
      </w:r>
      <w:r w:rsidRPr="003A4838">
        <w:rPr>
          <w:color w:val="000000" w:themeColor="text1"/>
          <w:sz w:val="28"/>
          <w:szCs w:val="28"/>
        </w:rPr>
        <w:t>2007</w:t>
      </w:r>
      <w:r>
        <w:rPr>
          <w:color w:val="000000" w:themeColor="text1"/>
          <w:sz w:val="28"/>
          <w:szCs w:val="28"/>
        </w:rPr>
        <w:t xml:space="preserve"> г.</w:t>
      </w:r>
      <w:r w:rsidRPr="003A4838">
        <w:rPr>
          <w:color w:val="000000" w:themeColor="text1"/>
          <w:sz w:val="28"/>
          <w:szCs w:val="28"/>
        </w:rPr>
        <w:t xml:space="preserve"> №</w:t>
      </w:r>
      <w:r>
        <w:rPr>
          <w:color w:val="000000" w:themeColor="text1"/>
          <w:sz w:val="28"/>
          <w:szCs w:val="28"/>
        </w:rPr>
        <w:t xml:space="preserve"> </w:t>
      </w:r>
      <w:r w:rsidRPr="003A4838">
        <w:rPr>
          <w:color w:val="000000" w:themeColor="text1"/>
          <w:sz w:val="28"/>
          <w:szCs w:val="28"/>
        </w:rPr>
        <w:t>1270-КЗ «О дополнительных гарантиях реализации права граждан на обращение в Красн</w:t>
      </w:r>
      <w:r w:rsidRPr="003A4838">
        <w:rPr>
          <w:color w:val="000000" w:themeColor="text1"/>
          <w:sz w:val="28"/>
          <w:szCs w:val="28"/>
        </w:rPr>
        <w:t>о</w:t>
      </w:r>
      <w:r w:rsidRPr="003A4838">
        <w:rPr>
          <w:color w:val="000000" w:themeColor="text1"/>
          <w:sz w:val="28"/>
          <w:szCs w:val="28"/>
        </w:rPr>
        <w:t xml:space="preserve">дарском крае», постановлением главы администрации (губернатора) Краснодарского края </w:t>
      </w:r>
      <w:r>
        <w:rPr>
          <w:color w:val="000000" w:themeColor="text1"/>
          <w:sz w:val="28"/>
          <w:szCs w:val="28"/>
        </w:rPr>
        <w:t xml:space="preserve">от </w:t>
      </w:r>
      <w:r w:rsidRPr="003A4838">
        <w:rPr>
          <w:color w:val="000000" w:themeColor="text1"/>
          <w:sz w:val="28"/>
          <w:szCs w:val="28"/>
        </w:rPr>
        <w:t>3</w:t>
      </w:r>
      <w:r>
        <w:rPr>
          <w:color w:val="000000" w:themeColor="text1"/>
          <w:sz w:val="28"/>
          <w:szCs w:val="28"/>
        </w:rPr>
        <w:t xml:space="preserve"> февраля </w:t>
      </w:r>
      <w:r w:rsidRPr="003A4838">
        <w:rPr>
          <w:color w:val="000000" w:themeColor="text1"/>
          <w:sz w:val="28"/>
          <w:szCs w:val="28"/>
        </w:rPr>
        <w:t>2022</w:t>
      </w:r>
      <w:r>
        <w:rPr>
          <w:color w:val="000000" w:themeColor="text1"/>
          <w:sz w:val="28"/>
          <w:szCs w:val="28"/>
        </w:rPr>
        <w:t xml:space="preserve"> г.</w:t>
      </w:r>
      <w:r w:rsidRPr="003A4838">
        <w:rPr>
          <w:color w:val="000000" w:themeColor="text1"/>
          <w:sz w:val="28"/>
          <w:szCs w:val="28"/>
        </w:rPr>
        <w:t xml:space="preserve"> № 39 «Об утверждении Инструкции о порядке рассмотрения обращений граждан», в целях установления единого порядка работы с обращениями граждан Росси</w:t>
      </w:r>
      <w:r w:rsidRPr="003A4838">
        <w:rPr>
          <w:color w:val="000000" w:themeColor="text1"/>
          <w:sz w:val="28"/>
          <w:szCs w:val="28"/>
        </w:rPr>
        <w:t>й</w:t>
      </w:r>
      <w:r w:rsidRPr="003A4838">
        <w:rPr>
          <w:color w:val="000000" w:themeColor="text1"/>
          <w:sz w:val="28"/>
          <w:szCs w:val="28"/>
        </w:rPr>
        <w:t>ской Федерации, иностранных граждан и лиц без гражданства, а также иными заявителями</w:t>
      </w:r>
      <w:r>
        <w:rPr>
          <w:color w:val="000000" w:themeColor="text1"/>
          <w:sz w:val="28"/>
          <w:szCs w:val="28"/>
        </w:rPr>
        <w:t xml:space="preserve"> в администрации Динского сельского поселения Динского муниципального района Краснодарского края</w:t>
      </w:r>
      <w:r w:rsidRPr="003A4838">
        <w:rPr>
          <w:color w:val="000000" w:themeColor="text1"/>
          <w:sz w:val="28"/>
          <w:szCs w:val="28"/>
        </w:rPr>
        <w:t xml:space="preserve">, руководствуясь Уставом Динского сельского поселения Динского </w:t>
      </w:r>
      <w:r>
        <w:rPr>
          <w:color w:val="000000" w:themeColor="text1"/>
          <w:sz w:val="28"/>
          <w:szCs w:val="28"/>
        </w:rPr>
        <w:t>муниципального ра</w:t>
      </w:r>
      <w:r>
        <w:rPr>
          <w:color w:val="000000" w:themeColor="text1"/>
          <w:sz w:val="28"/>
          <w:szCs w:val="28"/>
        </w:rPr>
        <w:t>й</w:t>
      </w:r>
      <w:r>
        <w:rPr>
          <w:color w:val="000000" w:themeColor="text1"/>
          <w:sz w:val="28"/>
          <w:szCs w:val="28"/>
        </w:rPr>
        <w:t>она Краснодарского края</w:t>
      </w:r>
      <w:r w:rsidRPr="003A4838">
        <w:rPr>
          <w:color w:val="000000" w:themeColor="text1"/>
          <w:sz w:val="28"/>
          <w:szCs w:val="28"/>
        </w:rPr>
        <w:t>, п о с т а н о в л я ю:</w:t>
      </w:r>
    </w:p>
    <w:p w14:paraId="623E0E64" w14:textId="77777777" w:rsidR="00ED2608" w:rsidRPr="003A4838" w:rsidRDefault="00ED2608" w:rsidP="00ED2608">
      <w:pPr>
        <w:ind w:firstLine="708"/>
        <w:contextualSpacing/>
        <w:jc w:val="both"/>
        <w:rPr>
          <w:color w:val="000000" w:themeColor="text1"/>
          <w:sz w:val="28"/>
          <w:szCs w:val="28"/>
        </w:rPr>
      </w:pPr>
      <w:r w:rsidRPr="003A4838">
        <w:rPr>
          <w:color w:val="000000" w:themeColor="text1"/>
          <w:sz w:val="28"/>
          <w:szCs w:val="28"/>
        </w:rPr>
        <w:t>1. Утвердить Инструкцию о порядке рассмотрения обращений граждан (далее – Инструкция) согласно приложению к настоящему п</w:t>
      </w:r>
      <w:r w:rsidRPr="003A4838">
        <w:rPr>
          <w:color w:val="000000" w:themeColor="text1"/>
          <w:sz w:val="28"/>
          <w:szCs w:val="28"/>
        </w:rPr>
        <w:t>о</w:t>
      </w:r>
      <w:r w:rsidRPr="003A4838">
        <w:rPr>
          <w:color w:val="000000" w:themeColor="text1"/>
          <w:sz w:val="28"/>
          <w:szCs w:val="28"/>
        </w:rPr>
        <w:t>становлению.</w:t>
      </w:r>
    </w:p>
    <w:p w14:paraId="3CAB6251" w14:textId="30F3B261" w:rsidR="00ED2608" w:rsidRPr="003A4838" w:rsidRDefault="00ED2608" w:rsidP="00ED2608">
      <w:pPr>
        <w:ind w:firstLine="770"/>
        <w:contextualSpacing/>
        <w:jc w:val="both"/>
        <w:rPr>
          <w:color w:val="000000" w:themeColor="text1"/>
          <w:sz w:val="28"/>
          <w:szCs w:val="28"/>
        </w:rPr>
      </w:pPr>
      <w:r w:rsidRPr="003A4838">
        <w:rPr>
          <w:color w:val="000000" w:themeColor="text1"/>
          <w:sz w:val="28"/>
          <w:szCs w:val="28"/>
        </w:rPr>
        <w:t xml:space="preserve">2. </w:t>
      </w:r>
      <w:r>
        <w:rPr>
          <w:color w:val="000000" w:themeColor="text1"/>
          <w:sz w:val="28"/>
          <w:szCs w:val="28"/>
        </w:rPr>
        <w:t>Признать утратившим силу п</w:t>
      </w:r>
      <w:r w:rsidRPr="003A4838">
        <w:rPr>
          <w:color w:val="000000" w:themeColor="text1"/>
          <w:sz w:val="28"/>
          <w:szCs w:val="28"/>
        </w:rPr>
        <w:t xml:space="preserve">остановление администрации Динского сельского поселения Динского </w:t>
      </w:r>
      <w:r>
        <w:rPr>
          <w:color w:val="000000" w:themeColor="text1"/>
          <w:sz w:val="28"/>
          <w:szCs w:val="28"/>
        </w:rPr>
        <w:t xml:space="preserve">муниципального </w:t>
      </w:r>
      <w:r w:rsidRPr="003A4838">
        <w:rPr>
          <w:color w:val="000000" w:themeColor="text1"/>
          <w:sz w:val="28"/>
          <w:szCs w:val="28"/>
        </w:rPr>
        <w:t xml:space="preserve">района </w:t>
      </w:r>
      <w:r>
        <w:rPr>
          <w:color w:val="000000" w:themeColor="text1"/>
          <w:sz w:val="28"/>
          <w:szCs w:val="28"/>
        </w:rPr>
        <w:t xml:space="preserve">Краснодарского края </w:t>
      </w:r>
      <w:r w:rsidRPr="003A4838">
        <w:rPr>
          <w:color w:val="000000" w:themeColor="text1"/>
          <w:sz w:val="28"/>
          <w:szCs w:val="28"/>
        </w:rPr>
        <w:t xml:space="preserve">от </w:t>
      </w:r>
      <w:r>
        <w:rPr>
          <w:color w:val="000000" w:themeColor="text1"/>
          <w:sz w:val="28"/>
          <w:szCs w:val="28"/>
        </w:rPr>
        <w:t xml:space="preserve">27 мая </w:t>
      </w:r>
      <w:r w:rsidRPr="003A4838">
        <w:rPr>
          <w:color w:val="000000" w:themeColor="text1"/>
          <w:sz w:val="28"/>
          <w:szCs w:val="28"/>
        </w:rPr>
        <w:t>202</w:t>
      </w:r>
      <w:r>
        <w:rPr>
          <w:color w:val="000000" w:themeColor="text1"/>
          <w:sz w:val="28"/>
          <w:szCs w:val="28"/>
        </w:rPr>
        <w:t>5 г.</w:t>
      </w:r>
      <w:r w:rsidRPr="003A4838">
        <w:rPr>
          <w:color w:val="000000" w:themeColor="text1"/>
          <w:sz w:val="28"/>
          <w:szCs w:val="28"/>
        </w:rPr>
        <w:t xml:space="preserve"> № </w:t>
      </w:r>
      <w:r>
        <w:rPr>
          <w:color w:val="000000" w:themeColor="text1"/>
          <w:sz w:val="28"/>
          <w:szCs w:val="28"/>
        </w:rPr>
        <w:t>312</w:t>
      </w:r>
      <w:r w:rsidRPr="003A4838">
        <w:rPr>
          <w:color w:val="000000" w:themeColor="text1"/>
          <w:sz w:val="28"/>
          <w:szCs w:val="28"/>
        </w:rPr>
        <w:t xml:space="preserve"> </w:t>
      </w:r>
      <w:r w:rsidRPr="00387E32">
        <w:rPr>
          <w:color w:val="000000" w:themeColor="text1"/>
          <w:sz w:val="28"/>
          <w:szCs w:val="28"/>
        </w:rPr>
        <w:t>«Об утверждении Инструкции о порядке рассмотрения обращений граждан»</w:t>
      </w:r>
      <w:r w:rsidRPr="003A4838">
        <w:rPr>
          <w:color w:val="000000" w:themeColor="text1"/>
          <w:sz w:val="28"/>
          <w:szCs w:val="28"/>
        </w:rPr>
        <w:t>.</w:t>
      </w:r>
    </w:p>
    <w:p w14:paraId="15E79EE9" w14:textId="77777777"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3. Начальникам отраслевых (функциональных) органов админ</w:t>
      </w:r>
      <w:r w:rsidRPr="003A4838">
        <w:rPr>
          <w:color w:val="000000" w:themeColor="text1"/>
          <w:sz w:val="28"/>
          <w:szCs w:val="28"/>
        </w:rPr>
        <w:t>и</w:t>
      </w:r>
      <w:r w:rsidRPr="003A4838">
        <w:rPr>
          <w:color w:val="000000" w:themeColor="text1"/>
          <w:sz w:val="28"/>
          <w:szCs w:val="28"/>
        </w:rPr>
        <w:t xml:space="preserve">страции Динского сельского поселения Динского </w:t>
      </w:r>
      <w:r>
        <w:rPr>
          <w:color w:val="000000" w:themeColor="text1"/>
          <w:sz w:val="28"/>
          <w:szCs w:val="28"/>
        </w:rPr>
        <w:t>муниципального ра</w:t>
      </w:r>
      <w:r>
        <w:rPr>
          <w:color w:val="000000" w:themeColor="text1"/>
          <w:sz w:val="28"/>
          <w:szCs w:val="28"/>
        </w:rPr>
        <w:t>й</w:t>
      </w:r>
      <w:r>
        <w:rPr>
          <w:color w:val="000000" w:themeColor="text1"/>
          <w:sz w:val="28"/>
          <w:szCs w:val="28"/>
        </w:rPr>
        <w:t>она Краснодарского края</w:t>
      </w:r>
      <w:r w:rsidRPr="003A4838">
        <w:rPr>
          <w:color w:val="000000" w:themeColor="text1"/>
          <w:sz w:val="28"/>
          <w:szCs w:val="28"/>
        </w:rPr>
        <w:t xml:space="preserve"> довести Инструкцию до сведения специал</w:t>
      </w:r>
      <w:r w:rsidRPr="003A4838">
        <w:rPr>
          <w:color w:val="000000" w:themeColor="text1"/>
          <w:sz w:val="28"/>
          <w:szCs w:val="28"/>
        </w:rPr>
        <w:t>и</w:t>
      </w:r>
      <w:r w:rsidRPr="003A4838">
        <w:rPr>
          <w:color w:val="000000" w:themeColor="text1"/>
          <w:sz w:val="28"/>
          <w:szCs w:val="28"/>
        </w:rPr>
        <w:t xml:space="preserve">стов </w:t>
      </w:r>
      <w:r w:rsidRPr="003A4838">
        <w:rPr>
          <w:color w:val="000000" w:themeColor="text1"/>
          <w:sz w:val="28"/>
          <w:szCs w:val="28"/>
        </w:rPr>
        <w:lastRenderedPageBreak/>
        <w:t xml:space="preserve">отраслевых (функциональных) органов администрации Динского сельского поселения Динского </w:t>
      </w:r>
      <w:r>
        <w:rPr>
          <w:color w:val="000000" w:themeColor="text1"/>
          <w:sz w:val="28"/>
          <w:szCs w:val="28"/>
        </w:rPr>
        <w:t>муниципального района Краснодарского края</w:t>
      </w:r>
      <w:r w:rsidRPr="003A4838">
        <w:rPr>
          <w:color w:val="000000" w:themeColor="text1"/>
          <w:sz w:val="28"/>
          <w:szCs w:val="28"/>
        </w:rPr>
        <w:t xml:space="preserve"> и обеспечить ее соблюдение.</w:t>
      </w:r>
    </w:p>
    <w:p w14:paraId="71C8102E" w14:textId="77777777"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 xml:space="preserve">4. Общему отделу администрации Динского сельского </w:t>
      </w:r>
      <w:r>
        <w:rPr>
          <w:color w:val="000000" w:themeColor="text1"/>
          <w:sz w:val="28"/>
          <w:szCs w:val="28"/>
        </w:rPr>
        <w:t>поселения Динского муниципального района Краснодарского края (</w:t>
      </w:r>
      <w:r w:rsidRPr="003A4838">
        <w:rPr>
          <w:color w:val="000000" w:themeColor="text1"/>
          <w:sz w:val="28"/>
          <w:szCs w:val="28"/>
        </w:rPr>
        <w:t>Токарская</w:t>
      </w:r>
      <w:r>
        <w:rPr>
          <w:color w:val="000000" w:themeColor="text1"/>
          <w:sz w:val="28"/>
          <w:szCs w:val="28"/>
        </w:rPr>
        <w:t xml:space="preserve"> О.Ф.</w:t>
      </w:r>
      <w:r w:rsidRPr="003A4838">
        <w:rPr>
          <w:color w:val="000000" w:themeColor="text1"/>
          <w:sz w:val="28"/>
          <w:szCs w:val="28"/>
        </w:rPr>
        <w:t xml:space="preserve">) </w:t>
      </w:r>
      <w:bookmarkStart w:id="0" w:name="sub_6"/>
      <w:r w:rsidRPr="003A4838">
        <w:rPr>
          <w:color w:val="000000" w:themeColor="text1"/>
          <w:sz w:val="28"/>
          <w:szCs w:val="28"/>
        </w:rPr>
        <w:t>опубликовать настоящее постановление на официальном Инте</w:t>
      </w:r>
      <w:r w:rsidRPr="003A4838">
        <w:rPr>
          <w:color w:val="000000" w:themeColor="text1"/>
          <w:sz w:val="28"/>
          <w:szCs w:val="28"/>
        </w:rPr>
        <w:t>р</w:t>
      </w:r>
      <w:r w:rsidRPr="003A4838">
        <w:rPr>
          <w:color w:val="000000" w:themeColor="text1"/>
          <w:sz w:val="28"/>
          <w:szCs w:val="28"/>
        </w:rPr>
        <w:t xml:space="preserve">нет-портале Динского сельского поселения Динского </w:t>
      </w:r>
      <w:r>
        <w:rPr>
          <w:color w:val="000000" w:themeColor="text1"/>
          <w:sz w:val="28"/>
          <w:szCs w:val="28"/>
        </w:rPr>
        <w:t>муниципального района Краснодарского края</w:t>
      </w:r>
      <w:r w:rsidRPr="003A4838">
        <w:rPr>
          <w:color w:val="000000" w:themeColor="text1"/>
          <w:sz w:val="28"/>
          <w:szCs w:val="28"/>
        </w:rPr>
        <w:t xml:space="preserve"> </w:t>
      </w:r>
      <w:hyperlink r:id="rId10" w:history="1">
        <w:r w:rsidRPr="003A4838">
          <w:rPr>
            <w:color w:val="000000" w:themeColor="text1"/>
            <w:sz w:val="28"/>
            <w:szCs w:val="28"/>
          </w:rPr>
          <w:t>www.dinskoeposelenie.ru</w:t>
        </w:r>
      </w:hyperlink>
      <w:r w:rsidRPr="003A4838">
        <w:rPr>
          <w:color w:val="000000" w:themeColor="text1"/>
          <w:sz w:val="28"/>
          <w:szCs w:val="28"/>
        </w:rPr>
        <w:t>.</w:t>
      </w:r>
      <w:bookmarkEnd w:id="0"/>
    </w:p>
    <w:p w14:paraId="2321B61D" w14:textId="77777777"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5. Контроль за выполнением настоящего постановления оставляю за собой.</w:t>
      </w:r>
    </w:p>
    <w:p w14:paraId="5F5444AF" w14:textId="77777777"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6. Настоящее постановление вступает в силу после его официал</w:t>
      </w:r>
      <w:r w:rsidRPr="003A4838">
        <w:rPr>
          <w:color w:val="000000" w:themeColor="text1"/>
          <w:sz w:val="28"/>
          <w:szCs w:val="28"/>
        </w:rPr>
        <w:t>ь</w:t>
      </w:r>
      <w:r w:rsidRPr="003A4838">
        <w:rPr>
          <w:color w:val="000000" w:themeColor="text1"/>
          <w:sz w:val="28"/>
          <w:szCs w:val="28"/>
        </w:rPr>
        <w:t>ного опубликования.</w:t>
      </w:r>
    </w:p>
    <w:p w14:paraId="3EDBD8B9" w14:textId="77777777" w:rsidR="00ED2608" w:rsidRPr="003A4838" w:rsidRDefault="00ED2608" w:rsidP="00ED2608">
      <w:pPr>
        <w:contextualSpacing/>
        <w:jc w:val="both"/>
        <w:rPr>
          <w:color w:val="000000" w:themeColor="text1"/>
          <w:sz w:val="28"/>
          <w:szCs w:val="28"/>
        </w:rPr>
      </w:pPr>
    </w:p>
    <w:p w14:paraId="1316014F" w14:textId="77777777" w:rsidR="00ED2608" w:rsidRPr="003A4838" w:rsidRDefault="00ED2608" w:rsidP="00ED2608">
      <w:pPr>
        <w:contextualSpacing/>
        <w:jc w:val="both"/>
        <w:rPr>
          <w:color w:val="000000" w:themeColor="text1"/>
          <w:sz w:val="28"/>
          <w:szCs w:val="28"/>
        </w:rPr>
      </w:pPr>
    </w:p>
    <w:p w14:paraId="4E3CEDD8" w14:textId="77777777" w:rsidR="00ED2608" w:rsidRPr="003A4838" w:rsidRDefault="00ED2608" w:rsidP="00ED2608">
      <w:pPr>
        <w:contextualSpacing/>
        <w:jc w:val="both"/>
        <w:rPr>
          <w:color w:val="000000" w:themeColor="text1"/>
          <w:sz w:val="28"/>
          <w:szCs w:val="28"/>
        </w:rPr>
      </w:pPr>
    </w:p>
    <w:p w14:paraId="127D4F83" w14:textId="77777777" w:rsidR="00ED2608" w:rsidRDefault="00ED2608" w:rsidP="00ED2608">
      <w:pPr>
        <w:contextualSpacing/>
        <w:jc w:val="both"/>
        <w:rPr>
          <w:color w:val="000000" w:themeColor="text1"/>
          <w:sz w:val="28"/>
          <w:szCs w:val="28"/>
        </w:rPr>
      </w:pPr>
      <w:r w:rsidRPr="003A4838">
        <w:rPr>
          <w:color w:val="000000" w:themeColor="text1"/>
          <w:sz w:val="28"/>
          <w:szCs w:val="28"/>
        </w:rPr>
        <w:t>Глава Динского сельского поселения</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 xml:space="preserve">         Динского </w:t>
      </w:r>
      <w:r>
        <w:rPr>
          <w:color w:val="000000" w:themeColor="text1"/>
          <w:sz w:val="28"/>
          <w:szCs w:val="28"/>
        </w:rPr>
        <w:t>муниципального района</w:t>
      </w:r>
    </w:p>
    <w:p w14:paraId="6C601879" w14:textId="77777777" w:rsidR="00ED2608" w:rsidRPr="003A4838" w:rsidRDefault="00ED2608" w:rsidP="00ED2608">
      <w:pPr>
        <w:contextualSpacing/>
        <w:jc w:val="both"/>
        <w:rPr>
          <w:color w:val="000000" w:themeColor="text1"/>
          <w:sz w:val="28"/>
          <w:szCs w:val="28"/>
        </w:rPr>
      </w:pPr>
      <w:r>
        <w:rPr>
          <w:color w:val="000000" w:themeColor="text1"/>
          <w:sz w:val="28"/>
          <w:szCs w:val="28"/>
        </w:rPr>
        <w:t>Краснодарского края</w:t>
      </w:r>
      <w:r w:rsidRPr="003A4838">
        <w:rPr>
          <w:color w:val="000000" w:themeColor="text1"/>
          <w:sz w:val="28"/>
          <w:szCs w:val="28"/>
        </w:rPr>
        <w:t xml:space="preserve">                                                          </w:t>
      </w:r>
      <w:r>
        <w:rPr>
          <w:color w:val="000000" w:themeColor="text1"/>
          <w:sz w:val="28"/>
          <w:szCs w:val="28"/>
        </w:rPr>
        <w:t xml:space="preserve">  </w:t>
      </w:r>
      <w:r w:rsidRPr="003A4838">
        <w:rPr>
          <w:color w:val="000000" w:themeColor="text1"/>
          <w:sz w:val="28"/>
          <w:szCs w:val="28"/>
        </w:rPr>
        <w:t xml:space="preserve">              В.Н. Иванченко</w:t>
      </w:r>
    </w:p>
    <w:p w14:paraId="570ACF45" w14:textId="3D97C987" w:rsidR="006E36ED" w:rsidRPr="00973C54" w:rsidRDefault="00ED2608" w:rsidP="00ED2608">
      <w:pPr>
        <w:pStyle w:val="formattext"/>
        <w:shd w:val="clear" w:color="auto" w:fill="FFFFFF"/>
        <w:spacing w:before="0" w:beforeAutospacing="0" w:after="0" w:afterAutospacing="0"/>
        <w:ind w:firstLine="709"/>
        <w:jc w:val="both"/>
        <w:textAlignment w:val="baseline"/>
        <w:rPr>
          <w:sz w:val="28"/>
          <w:szCs w:val="28"/>
        </w:rPr>
      </w:pPr>
      <w:r w:rsidRPr="003A4838">
        <w:rPr>
          <w:color w:val="000000" w:themeColor="text1"/>
          <w:sz w:val="28"/>
          <w:szCs w:val="28"/>
        </w:rPr>
        <w:br w:type="page"/>
      </w:r>
    </w:p>
    <w:p w14:paraId="34455932" w14:textId="77777777" w:rsidR="00973C54" w:rsidRPr="00973C54" w:rsidRDefault="00973C54" w:rsidP="00973C54">
      <w:pPr>
        <w:pStyle w:val="ds-markdown-paragraph"/>
        <w:shd w:val="clear" w:color="auto" w:fill="FFFFFF"/>
        <w:spacing w:before="0" w:beforeAutospacing="0" w:after="0" w:afterAutospacing="0"/>
        <w:ind w:left="5387"/>
        <w:jc w:val="both"/>
        <w:rPr>
          <w:color w:val="0F1115"/>
          <w:sz w:val="28"/>
          <w:szCs w:val="28"/>
        </w:rPr>
      </w:pPr>
      <w:bookmarkStart w:id="1" w:name="_GoBack"/>
      <w:bookmarkEnd w:id="1"/>
      <w:r w:rsidRPr="00973C54">
        <w:rPr>
          <w:rStyle w:val="af0"/>
          <w:color w:val="0F1115"/>
          <w:sz w:val="28"/>
          <w:szCs w:val="28"/>
        </w:rPr>
        <w:lastRenderedPageBreak/>
        <w:t>ПРИЛОЖЕНИЕ</w:t>
      </w:r>
    </w:p>
    <w:p w14:paraId="1B122726" w14:textId="77777777" w:rsid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УТВЕРЖДЕНА</w:t>
      </w:r>
    </w:p>
    <w:p w14:paraId="181B93A0" w14:textId="616E914D" w:rsid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постановлением администрации Динского сельского поселения Динского муниципального</w:t>
      </w:r>
      <w:r>
        <w:rPr>
          <w:color w:val="0F1115"/>
          <w:sz w:val="28"/>
          <w:szCs w:val="28"/>
        </w:rPr>
        <w:t xml:space="preserve"> </w:t>
      </w:r>
      <w:r w:rsidRPr="00973C54">
        <w:rPr>
          <w:color w:val="0F1115"/>
          <w:sz w:val="28"/>
          <w:szCs w:val="28"/>
        </w:rPr>
        <w:t>района Краснодарского края</w:t>
      </w:r>
    </w:p>
    <w:p w14:paraId="637BA8CE" w14:textId="74FB22AF" w:rsidR="00973C54" w:rsidRP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от _______ 2026 г. № ____</w:t>
      </w:r>
    </w:p>
    <w:p w14:paraId="2392CDB2" w14:textId="77777777" w:rsidR="00973C54" w:rsidRDefault="00973C54" w:rsidP="00973C54">
      <w:pPr>
        <w:pStyle w:val="ds-markdown-paragraph"/>
        <w:shd w:val="clear" w:color="auto" w:fill="FFFFFF"/>
        <w:spacing w:before="0" w:beforeAutospacing="0" w:after="0" w:afterAutospacing="0"/>
        <w:ind w:firstLine="709"/>
        <w:jc w:val="both"/>
        <w:rPr>
          <w:rStyle w:val="af0"/>
          <w:color w:val="0F1115"/>
          <w:sz w:val="28"/>
          <w:szCs w:val="28"/>
        </w:rPr>
      </w:pPr>
    </w:p>
    <w:p w14:paraId="51E9F9A8" w14:textId="77777777" w:rsidR="00973C54" w:rsidRDefault="00973C54" w:rsidP="00973C54">
      <w:pPr>
        <w:pStyle w:val="ds-markdown-paragraph"/>
        <w:shd w:val="clear" w:color="auto" w:fill="FFFFFF"/>
        <w:spacing w:before="0" w:beforeAutospacing="0" w:after="0" w:afterAutospacing="0"/>
        <w:ind w:firstLine="709"/>
        <w:jc w:val="both"/>
        <w:rPr>
          <w:rStyle w:val="af0"/>
          <w:color w:val="0F1115"/>
          <w:sz w:val="28"/>
          <w:szCs w:val="28"/>
        </w:rPr>
      </w:pPr>
    </w:p>
    <w:p w14:paraId="69C92F3B" w14:textId="77777777" w:rsidR="00973C54" w:rsidRDefault="00973C54" w:rsidP="00973C54">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ИНСТРУКЦИЯ</w:t>
      </w:r>
    </w:p>
    <w:p w14:paraId="1A07D848" w14:textId="6625D8BA" w:rsidR="00973C54" w:rsidRDefault="00973C54" w:rsidP="00973C54">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о порядке рассмотрения обращений граждан</w:t>
      </w:r>
    </w:p>
    <w:p w14:paraId="1930FB16" w14:textId="77777777" w:rsidR="00973C54" w:rsidRPr="00973C54" w:rsidRDefault="00973C54" w:rsidP="00973C54">
      <w:pPr>
        <w:pStyle w:val="ds-markdown-paragraph"/>
        <w:shd w:val="clear" w:color="auto" w:fill="FFFFFF"/>
        <w:spacing w:before="0" w:beforeAutospacing="0" w:after="0" w:afterAutospacing="0"/>
        <w:ind w:firstLine="709"/>
        <w:jc w:val="center"/>
        <w:rPr>
          <w:color w:val="0F1115"/>
          <w:sz w:val="28"/>
          <w:szCs w:val="28"/>
        </w:rPr>
      </w:pPr>
    </w:p>
    <w:p w14:paraId="3A00F5C8" w14:textId="52B441FC" w:rsidR="00973C54" w:rsidRDefault="00973C54" w:rsidP="00973C54">
      <w:pPr>
        <w:pStyle w:val="ds-markdown-paragraph"/>
        <w:numPr>
          <w:ilvl w:val="0"/>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Общие положения</w:t>
      </w:r>
    </w:p>
    <w:p w14:paraId="54F83FCB" w14:textId="77777777" w:rsidR="00973C54" w:rsidRPr="00973C54" w:rsidRDefault="00973C54" w:rsidP="00973C54">
      <w:pPr>
        <w:pStyle w:val="ds-markdown-paragraph"/>
        <w:shd w:val="clear" w:color="auto" w:fill="FFFFFF"/>
        <w:spacing w:before="0" w:beforeAutospacing="0" w:after="0" w:afterAutospacing="0"/>
        <w:ind w:left="1069"/>
        <w:jc w:val="center"/>
        <w:rPr>
          <w:color w:val="0F1115"/>
          <w:sz w:val="28"/>
          <w:szCs w:val="28"/>
        </w:rPr>
      </w:pPr>
    </w:p>
    <w:p w14:paraId="51E1D94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1.1. Инструкция о порядке рассмотрения обращений граждан (далее – Инструкция) устанавливает единые требования к организации работы с письменными (в том числе в форме электронного документа) и устными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(далее-Единый портал), иной информационной системы администрации Динского сельского поселения Динского муниципального района Краснодарского края, либо официального сайта администрации Динского сельского поселения Динского муниципального района Краснодарского края в информационно-телекоммуникационной сети «Интернет», обеспечивающих идентификацию и (или) аутентификацию граждан, поступившими в адрес администрации Динского сельского поселения Динского муниципального района Краснодарского края, главы Динского сельского поселения Динского муниципального района Краснодарского края, заместителя главы администрации Динского сельского поселения Динского муниципального района Краснодарского края (далее соответственно – администрация, глава поселения, заместитель главы администрации, обращения граждан).</w:t>
      </w:r>
    </w:p>
    <w:p w14:paraId="6058D6D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1.2. Понятия и термины, используемые в Инструкции, применяются в значениях, определенных в Федеральном законе от 2 мая 2006 г. № 59-ФЗ «О порядке рассмотрения обращений граждан Российской Федерации» (далее – Федеральный закон № 59-ФЗ), в Постановлении Правительства Российской Федерации от 27 декабря 2023 г.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(далее - Правила № 2334) для направления гражданами Российской Федерации, иностранными гражданами, лицами без гражданства, объединениями граждан, </w:t>
      </w:r>
      <w:r w:rsidRPr="00973C54">
        <w:rPr>
          <w:color w:val="0F1115"/>
          <w:sz w:val="28"/>
          <w:szCs w:val="28"/>
        </w:rPr>
        <w:lastRenderedPageBreak/>
        <w:t>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p>
    <w:p w14:paraId="071D2F8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p>
    <w:p w14:paraId="4B37382B" w14:textId="026E6B91" w:rsidR="00973C54" w:rsidRDefault="00973C54" w:rsidP="00973C54">
      <w:pPr>
        <w:pStyle w:val="ds-markdown-paragraph"/>
        <w:numPr>
          <w:ilvl w:val="0"/>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Порядок работы с обращениями граждан</w:t>
      </w:r>
    </w:p>
    <w:p w14:paraId="05B4C175" w14:textId="77777777" w:rsidR="00973C54" w:rsidRPr="00973C54" w:rsidRDefault="00973C54" w:rsidP="00973C54">
      <w:pPr>
        <w:pStyle w:val="ds-markdown-paragraph"/>
        <w:shd w:val="clear" w:color="auto" w:fill="FFFFFF"/>
        <w:spacing w:before="0" w:beforeAutospacing="0" w:after="0" w:afterAutospacing="0"/>
        <w:ind w:left="1069"/>
        <w:jc w:val="center"/>
        <w:rPr>
          <w:color w:val="0F1115"/>
          <w:sz w:val="28"/>
          <w:szCs w:val="28"/>
        </w:rPr>
      </w:pPr>
    </w:p>
    <w:p w14:paraId="2072B4B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 Прием и первичная обработка обращений граждан</w:t>
      </w:r>
    </w:p>
    <w:p w14:paraId="165B0C6D"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2.1.1. Обращение в письменной форме может быть направлено:</w:t>
      </w:r>
      <w:r>
        <w:rPr>
          <w:color w:val="0F1115"/>
          <w:sz w:val="28"/>
          <w:szCs w:val="28"/>
        </w:rPr>
        <w:t xml:space="preserve"> </w:t>
      </w:r>
      <w:r w:rsidRPr="00973C54">
        <w:rPr>
          <w:color w:val="0F1115"/>
          <w:sz w:val="28"/>
          <w:szCs w:val="28"/>
        </w:rPr>
        <w:t>почтовым отправлением по адресу: 353204, станица Динская, улица Красная, 57;</w:t>
      </w:r>
      <w:r>
        <w:rPr>
          <w:color w:val="0F1115"/>
          <w:sz w:val="28"/>
          <w:szCs w:val="28"/>
        </w:rPr>
        <w:t xml:space="preserve"> </w:t>
      </w:r>
    </w:p>
    <w:p w14:paraId="2BB1348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передано лично специалисту общего отдела администрации Динского сельского поселения Динского муниципального района Краснодарского края в приемную администрации (далее – приемная администрации, специалист приемной) непосредственно гражданином, его представителем;</w:t>
      </w:r>
      <w:r>
        <w:rPr>
          <w:color w:val="0F1115"/>
          <w:sz w:val="28"/>
          <w:szCs w:val="28"/>
        </w:rPr>
        <w:t xml:space="preserve"> </w:t>
      </w:r>
    </w:p>
    <w:p w14:paraId="51428C8B" w14:textId="12FA36AE"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принято в ходе личных приемов главы поселения, заместителя главы администрации.</w:t>
      </w:r>
      <w:r>
        <w:rPr>
          <w:color w:val="0F1115"/>
          <w:sz w:val="28"/>
          <w:szCs w:val="28"/>
        </w:rPr>
        <w:t xml:space="preserve"> </w:t>
      </w:r>
      <w:r w:rsidRPr="00973C54">
        <w:rPr>
          <w:color w:val="0F1115"/>
          <w:sz w:val="28"/>
          <w:szCs w:val="28"/>
        </w:rPr>
        <w:t>Обращение в форме электронного документа, в том числе с использованием Единого портала или иной информационной системе администрации, обеспечивающей идентификацию и (или) аутентификацию гражданина, направляется путем заполнения гражданином специальных форм для отправки обращений, размещенных на сайте в информационно-телекоммуникационной сети «Интернет»</w:t>
      </w:r>
      <w:r>
        <w:rPr>
          <w:color w:val="0F1115"/>
          <w:sz w:val="28"/>
          <w:szCs w:val="28"/>
        </w:rPr>
        <w:t xml:space="preserve"> </w:t>
      </w:r>
      <w:hyperlink r:id="rId11" w:history="1">
        <w:r w:rsidRPr="008A6E71">
          <w:rPr>
            <w:rStyle w:val="a3"/>
            <w:color w:val="auto"/>
            <w:sz w:val="28"/>
            <w:szCs w:val="28"/>
            <w:u w:val="none"/>
          </w:rPr>
          <w:t>www.</w:t>
        </w:r>
        <w:r w:rsidRPr="008A6E71">
          <w:rPr>
            <w:rStyle w:val="a3"/>
            <w:color w:val="auto"/>
            <w:sz w:val="28"/>
            <w:szCs w:val="28"/>
            <w:u w:val="none"/>
            <w:lang w:val="en-US"/>
          </w:rPr>
          <w:t>dinskoeposelenie</w:t>
        </w:r>
        <w:r w:rsidRPr="008A6E71">
          <w:rPr>
            <w:rStyle w:val="a3"/>
            <w:color w:val="auto"/>
            <w:sz w:val="28"/>
            <w:szCs w:val="28"/>
            <w:u w:val="none"/>
          </w:rPr>
          <w:t>.</w:t>
        </w:r>
        <w:r w:rsidRPr="008A6E71">
          <w:rPr>
            <w:rStyle w:val="a3"/>
            <w:color w:val="auto"/>
            <w:sz w:val="28"/>
            <w:szCs w:val="28"/>
            <w:u w:val="none"/>
            <w:lang w:val="en-US"/>
          </w:rPr>
          <w:t>ru</w:t>
        </w:r>
      </w:hyperlink>
      <w:r>
        <w:rPr>
          <w:rStyle w:val="a3"/>
          <w:color w:val="auto"/>
          <w:sz w:val="28"/>
          <w:szCs w:val="28"/>
          <w:u w:val="none"/>
        </w:rPr>
        <w:t>.</w:t>
      </w:r>
      <w:r w:rsidRPr="00973C54">
        <w:rPr>
          <w:color w:val="0F1115"/>
          <w:sz w:val="28"/>
          <w:szCs w:val="28"/>
        </w:rPr>
        <w:t>, который является официальным сайтом Динского сельского поселения Динского муниципального района Краснодарского края (далее-официальный сайт Динского сельского поселения).</w:t>
      </w:r>
    </w:p>
    <w:p w14:paraId="6B8AD9CB" w14:textId="0116845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 направлении гражданами на электронную почту органа местного самоуправления и структурных подразделений администрации обращения в форме электронного документа, в адрес заявителя направляется уведомление об изменениях, внесенных в Федеральный закон № 59-ФЗ в части идентификации и (или) аутентификации граждан.</w:t>
      </w:r>
    </w:p>
    <w:p w14:paraId="48D2256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2.1.2. Обращения в письменной форме, поступающие в администрацию на имя главы поселения, заместителя главы администрации из органов государственной власти Российской Федерации,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администрацию по почте и фельдъегерской связью, передаются под роспись специалисту приемной в день поступления.</w:t>
      </w:r>
    </w:p>
    <w:p w14:paraId="40F0AB9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2.1.3. Специалист приемной,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14:paraId="7A7783BB"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2.1.4. После вскрытия конверта проверяется наличие в нем письменных вложений и при необходимости составляются следующие акты:</w:t>
      </w:r>
      <w:r>
        <w:rPr>
          <w:color w:val="0F1115"/>
          <w:sz w:val="28"/>
          <w:szCs w:val="28"/>
        </w:rPr>
        <w:t xml:space="preserve"> </w:t>
      </w:r>
      <w:r w:rsidRPr="00973C54">
        <w:rPr>
          <w:color w:val="0F1115"/>
          <w:sz w:val="28"/>
          <w:szCs w:val="28"/>
        </w:rPr>
        <w:t xml:space="preserve">об отсутствии </w:t>
      </w:r>
      <w:r w:rsidRPr="00973C54">
        <w:rPr>
          <w:color w:val="0F1115"/>
          <w:sz w:val="28"/>
          <w:szCs w:val="28"/>
        </w:rPr>
        <w:lastRenderedPageBreak/>
        <w:t>письменных вложений в заказных письмах с уведомлением и в письмах с объявленной ценностью, если в конверте отсутствует письменное вложение (приложение 1);</w:t>
      </w:r>
      <w:r>
        <w:rPr>
          <w:color w:val="0F1115"/>
          <w:sz w:val="28"/>
          <w:szCs w:val="28"/>
        </w:rPr>
        <w:t xml:space="preserve"> </w:t>
      </w:r>
    </w:p>
    <w:p w14:paraId="618A124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2);</w:t>
      </w:r>
      <w:r>
        <w:rPr>
          <w:color w:val="0F1115"/>
          <w:sz w:val="28"/>
          <w:szCs w:val="28"/>
        </w:rPr>
        <w:t xml:space="preserve"> </w:t>
      </w:r>
    </w:p>
    <w:p w14:paraId="4785CDF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3);</w:t>
      </w:r>
      <w:r>
        <w:rPr>
          <w:color w:val="0F1115"/>
          <w:sz w:val="28"/>
          <w:szCs w:val="28"/>
        </w:rPr>
        <w:t xml:space="preserve"> </w:t>
      </w:r>
    </w:p>
    <w:p w14:paraId="18B1443B"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4).</w:t>
      </w:r>
      <w:r>
        <w:rPr>
          <w:color w:val="0F1115"/>
          <w:sz w:val="28"/>
          <w:szCs w:val="28"/>
        </w:rPr>
        <w:t xml:space="preserve"> </w:t>
      </w:r>
    </w:p>
    <w:p w14:paraId="7CDBFC87"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Также в акте указывается решение о возврате полученных документов и вещей заказным почтовым отправлением либо об их передаче в соответствующий отраслевой (функциональный) орган администрации для вручения заявителю по месту его проживания или о хранении вещей до востребования.</w:t>
      </w:r>
      <w:r>
        <w:rPr>
          <w:color w:val="0F1115"/>
          <w:sz w:val="28"/>
          <w:szCs w:val="28"/>
        </w:rPr>
        <w:t xml:space="preserve"> </w:t>
      </w:r>
    </w:p>
    <w:p w14:paraId="6BF49AC5" w14:textId="1E73AEF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Указанные акты составляются в двух подлинных экземплярах на бумажном носителе, один из которых прилагается к обращению, а второй остается в приемной администрации.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общего отдела администрации в составе трех человек.</w:t>
      </w:r>
    </w:p>
    <w:p w14:paraId="50B74006"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2.1.5.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«Обращения в письменной форме к адресату нет».</w:t>
      </w:r>
      <w:r>
        <w:rPr>
          <w:color w:val="0F1115"/>
          <w:sz w:val="28"/>
          <w:szCs w:val="28"/>
        </w:rPr>
        <w:t xml:space="preserve"> </w:t>
      </w:r>
    </w:p>
    <w:p w14:paraId="21E2779F" w14:textId="7E124F66"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Срок хранения документов по обращениям граждан (в том числе конвертов) составляет 5 лет.</w:t>
      </w:r>
      <w:r>
        <w:rPr>
          <w:color w:val="0F1115"/>
          <w:sz w:val="28"/>
          <w:szCs w:val="28"/>
        </w:rPr>
        <w:t xml:space="preserve"> </w:t>
      </w:r>
      <w:r w:rsidRPr="00973C54">
        <w:rPr>
          <w:color w:val="0F1115"/>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14:paraId="0813D29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2.1.6 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в приемной администрации, а передаются в общий отдел администрации.</w:t>
      </w:r>
    </w:p>
    <w:p w14:paraId="7B8213A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2.1.7 Конверты с пометкой «лично» вскрываются в общем порядке специалистом общего отдела, обрабатывающим корреспонденцию.</w:t>
      </w:r>
    </w:p>
    <w:p w14:paraId="483843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2.1.8. Обращения в письменной форме на имя главы поселения, заместителя главы администрации доставленные в администрацию лично </w:t>
      </w:r>
      <w:r w:rsidRPr="00973C54">
        <w:rPr>
          <w:color w:val="0F1115"/>
          <w:sz w:val="28"/>
          <w:szCs w:val="28"/>
        </w:rPr>
        <w:lastRenderedPageBreak/>
        <w:t>автором или лицом, представляющим в установленном порядке его интересы, принимаются специалистом приемной. На копии обращения проставляется отметка о поступлении обращения в администрацию с указанием даты и времени поступления, фамилии и инициалов сотрудника.</w:t>
      </w:r>
    </w:p>
    <w:p w14:paraId="3192FB12" w14:textId="169EBBE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2.1.9. Для приема обращений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его использовании применяется программное обеспечение, предусматривающее обязательное заполнение заявителем реквизитов, необходимых для работы с обращением.</w:t>
      </w:r>
      <w:r>
        <w:rPr>
          <w:color w:val="0F1115"/>
          <w:sz w:val="28"/>
          <w:szCs w:val="28"/>
        </w:rPr>
        <w:t xml:space="preserve"> </w:t>
      </w:r>
      <w:r w:rsidRPr="00973C54">
        <w:rPr>
          <w:color w:val="0F1115"/>
          <w:sz w:val="28"/>
          <w:szCs w:val="28"/>
        </w:rPr>
        <w:t>В случае направления заявителем обращения на официальный электронный адрес администрации в день обработки входящей корреспонденции обращения регистрируются специалистом приемной и перенаправляются в отраслевые (функциональные) органы администрации.</w:t>
      </w:r>
    </w:p>
    <w:p w14:paraId="6EB6B3C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2.1.10. Обращения граждан, поступившие из органов государственной власти, автоматически экспортируются в систему электронного документооборота «Обращения граждан» (далее-СЭД).</w:t>
      </w:r>
    </w:p>
    <w:p w14:paraId="721CF6F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 Регистрация обращений граждан</w:t>
      </w:r>
    </w:p>
    <w:p w14:paraId="5C3B8227"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2.2.1. Обращения в письменной форме, поступающие в администрацию, на имя главы поселения, заместителя главы администрации, в том числе в форме электронных документов, обеспечивающих идентификацию и (или) аутентификацию граждан, регистрируются в СЭД в течение 3 дней с момента поступления, за исключением случаев поступления жалоб на решение руководителя органа, предоставляющего муниципальную (государственную) услугу, подлежащих регистрации не позднее следующего рабочего дня со дня их поступления.</w:t>
      </w:r>
    </w:p>
    <w:p w14:paraId="71FCE7F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2.2.2. Специалист приемной, фиксирует момент поступления обращений в письменной форме в СЭД в день их поступления. Момент поступления обращений в электронной форме фиксируется в СЭД автоматически.</w:t>
      </w:r>
    </w:p>
    <w:p w14:paraId="0E5BA16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2.2.3. Регистрация обращений осуществляется в пределах календарного года. Информация о персональных данных авторов обращений в письменной форме и обращений, направленных в электронном виде, хранится и обрабатывается с соблюдением требований действующего законодательства Российской Федерации о персональных данных.</w:t>
      </w:r>
    </w:p>
    <w:p w14:paraId="6C4AFE5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2.2.4. 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14:paraId="7D941FB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2.2.5. В электронную учетную карточку СЭД (далее – электронная учетная карточка) вносятся:</w:t>
      </w:r>
      <w:r>
        <w:rPr>
          <w:color w:val="0F1115"/>
          <w:sz w:val="28"/>
          <w:szCs w:val="28"/>
        </w:rPr>
        <w:t xml:space="preserve"> </w:t>
      </w:r>
    </w:p>
    <w:p w14:paraId="2E9B1D6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дата регистрации;</w:t>
      </w:r>
      <w:r>
        <w:rPr>
          <w:color w:val="0F1115"/>
          <w:sz w:val="28"/>
          <w:szCs w:val="28"/>
        </w:rPr>
        <w:t xml:space="preserve"> </w:t>
      </w:r>
    </w:p>
    <w:p w14:paraId="49D1D3A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регистрационный номер;</w:t>
      </w:r>
      <w:r>
        <w:rPr>
          <w:color w:val="0F1115"/>
          <w:sz w:val="28"/>
          <w:szCs w:val="28"/>
        </w:rPr>
        <w:t xml:space="preserve"> </w:t>
      </w:r>
    </w:p>
    <w:p w14:paraId="3A285914"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фамилия и инициалы автора обращения (в именительном падеже) и его почтовый адрес. Если в обращении в форме электронного документа, почтовый </w:t>
      </w:r>
      <w:r w:rsidRPr="00973C54">
        <w:rPr>
          <w:color w:val="0F1115"/>
          <w:sz w:val="28"/>
          <w:szCs w:val="28"/>
        </w:rPr>
        <w:lastRenderedPageBreak/>
        <w:t>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r>
        <w:rPr>
          <w:color w:val="0F1115"/>
          <w:sz w:val="28"/>
          <w:szCs w:val="28"/>
        </w:rPr>
        <w:t xml:space="preserve"> </w:t>
      </w:r>
    </w:p>
    <w:p w14:paraId="6DE94D6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источник поступления;</w:t>
      </w:r>
      <w:r>
        <w:rPr>
          <w:color w:val="0F1115"/>
          <w:sz w:val="28"/>
          <w:szCs w:val="28"/>
        </w:rPr>
        <w:t xml:space="preserve"> </w:t>
      </w:r>
    </w:p>
    <w:p w14:paraId="7B952715"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r>
        <w:rPr>
          <w:color w:val="0F1115"/>
          <w:sz w:val="28"/>
          <w:szCs w:val="28"/>
        </w:rPr>
        <w:t xml:space="preserve"> </w:t>
      </w:r>
    </w:p>
    <w:p w14:paraId="172674F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(при наличии);</w:t>
      </w:r>
      <w:r>
        <w:rPr>
          <w:color w:val="0F1115"/>
          <w:sz w:val="28"/>
          <w:szCs w:val="28"/>
        </w:rPr>
        <w:t xml:space="preserve"> </w:t>
      </w:r>
    </w:p>
    <w:p w14:paraId="11A1F60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вид обращения (заявление, предложение, жалоба);</w:t>
      </w:r>
      <w:r>
        <w:rPr>
          <w:color w:val="0F1115"/>
          <w:sz w:val="28"/>
          <w:szCs w:val="28"/>
        </w:rPr>
        <w:t xml:space="preserve"> </w:t>
      </w:r>
    </w:p>
    <w:p w14:paraId="5ABA444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e-mail (при наличии);</w:t>
      </w:r>
      <w:r>
        <w:rPr>
          <w:color w:val="0F1115"/>
          <w:sz w:val="28"/>
          <w:szCs w:val="28"/>
        </w:rPr>
        <w:t xml:space="preserve"> </w:t>
      </w:r>
    </w:p>
    <w:p w14:paraId="433F576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адресат;</w:t>
      </w:r>
    </w:p>
    <w:p w14:paraId="6C3A940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отправитель, направивший обращение;</w:t>
      </w:r>
      <w:r>
        <w:rPr>
          <w:color w:val="0F1115"/>
          <w:sz w:val="28"/>
          <w:szCs w:val="28"/>
        </w:rPr>
        <w:t xml:space="preserve"> </w:t>
      </w:r>
    </w:p>
    <w:p w14:paraId="2121025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исходящий номер сопроводительного письма (при наличии такого письма);</w:t>
      </w:r>
      <w:r>
        <w:rPr>
          <w:color w:val="0F1115"/>
          <w:sz w:val="28"/>
          <w:szCs w:val="28"/>
        </w:rPr>
        <w:t xml:space="preserve"> </w:t>
      </w:r>
    </w:p>
    <w:p w14:paraId="2550D6E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признак обращения (первичное, повторное, многократное, дубликатное);</w:t>
      </w:r>
      <w:r>
        <w:rPr>
          <w:color w:val="0F1115"/>
          <w:sz w:val="28"/>
          <w:szCs w:val="28"/>
        </w:rPr>
        <w:t xml:space="preserve"> </w:t>
      </w:r>
    </w:p>
    <w:p w14:paraId="13AC7DF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аннотация обращения, которая должна быть ясной и понятной, отражать его суть;</w:t>
      </w:r>
      <w:r>
        <w:rPr>
          <w:color w:val="0F1115"/>
          <w:sz w:val="28"/>
          <w:szCs w:val="28"/>
        </w:rPr>
        <w:t xml:space="preserve"> </w:t>
      </w:r>
    </w:p>
    <w:p w14:paraId="0E8BE37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r>
        <w:rPr>
          <w:color w:val="0F1115"/>
          <w:sz w:val="28"/>
          <w:szCs w:val="28"/>
        </w:rPr>
        <w:t xml:space="preserve"> </w:t>
      </w:r>
    </w:p>
    <w:p w14:paraId="0523AA51"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количество листов с приложениями (если имеются);</w:t>
      </w:r>
      <w:r>
        <w:rPr>
          <w:color w:val="0F1115"/>
          <w:sz w:val="28"/>
          <w:szCs w:val="28"/>
        </w:rPr>
        <w:t xml:space="preserve"> </w:t>
      </w:r>
    </w:p>
    <w:p w14:paraId="1C56254D"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тема;</w:t>
      </w:r>
      <w:r>
        <w:rPr>
          <w:color w:val="0F1115"/>
          <w:sz w:val="28"/>
          <w:szCs w:val="28"/>
        </w:rPr>
        <w:t xml:space="preserve"> </w:t>
      </w:r>
    </w:p>
    <w:p w14:paraId="7DE8A771"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сведения о предыдущих обращениях автора;</w:t>
      </w:r>
      <w:r>
        <w:rPr>
          <w:color w:val="0F1115"/>
          <w:sz w:val="28"/>
          <w:szCs w:val="28"/>
        </w:rPr>
        <w:t xml:space="preserve"> </w:t>
      </w:r>
    </w:p>
    <w:p w14:paraId="2E42D27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фамилия и проект резолюции должностного лица, которому обращение направляется на рассмотрение;</w:t>
      </w:r>
      <w:r>
        <w:rPr>
          <w:color w:val="0F1115"/>
          <w:sz w:val="28"/>
          <w:szCs w:val="28"/>
        </w:rPr>
        <w:t xml:space="preserve"> </w:t>
      </w:r>
    </w:p>
    <w:p w14:paraId="140C7CB1" w14:textId="5491695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14:paraId="3E185C68" w14:textId="77777777" w:rsidR="00973C54" w:rsidRPr="00973C54" w:rsidRDefault="00973C54" w:rsidP="00973C54">
      <w:pPr>
        <w:pStyle w:val="ds-markdown-paragraph"/>
        <w:shd w:val="clear" w:color="auto" w:fill="FFFFFF"/>
        <w:spacing w:before="0" w:beforeAutospacing="0" w:after="0" w:afterAutospacing="0"/>
        <w:ind w:left="709"/>
        <w:jc w:val="both"/>
        <w:rPr>
          <w:color w:val="0F1115"/>
          <w:sz w:val="28"/>
          <w:szCs w:val="28"/>
        </w:rPr>
      </w:pPr>
      <w:r w:rsidRPr="00973C54">
        <w:rPr>
          <w:color w:val="0F1115"/>
          <w:sz w:val="28"/>
          <w:szCs w:val="28"/>
        </w:rPr>
        <w:t>скан-образы обращений граждан, поступивших на бумажных носителях, которые прикрепляются в поле «вложение».</w:t>
      </w:r>
    </w:p>
    <w:p w14:paraId="2DFB78B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2.2.6. 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r>
        <w:rPr>
          <w:color w:val="0F1115"/>
          <w:sz w:val="28"/>
          <w:szCs w:val="28"/>
        </w:rPr>
        <w:t xml:space="preserve"> </w:t>
      </w:r>
    </w:p>
    <w:p w14:paraId="479DCDE9" w14:textId="2352232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Если в тексте коллективного обращения содержится просьба направить ответ в адрес одного из подписавших обращение, то в электронную учетную </w:t>
      </w:r>
      <w:r w:rsidRPr="00973C54">
        <w:rPr>
          <w:color w:val="0F1115"/>
          <w:sz w:val="28"/>
          <w:szCs w:val="28"/>
        </w:rPr>
        <w:lastRenderedPageBreak/>
        <w:t>карточку вносится указанная фамилия с припиской «и другие» и указанный в обращении адрес.</w:t>
      </w:r>
    </w:p>
    <w:p w14:paraId="26ABA50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2.2.7. 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r>
        <w:rPr>
          <w:color w:val="0F1115"/>
          <w:sz w:val="28"/>
          <w:szCs w:val="28"/>
        </w:rPr>
        <w:t xml:space="preserve"> </w:t>
      </w:r>
    </w:p>
    <w:p w14:paraId="0BF12C1B" w14:textId="21E729F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Если в поступившем в письменной форме обращения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14:paraId="3E35ADB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2.2.8. Если заявитель не указал своей фамилии, то в электронную учетную карточку вносится запись «без фамилии».</w:t>
      </w:r>
    </w:p>
    <w:p w14:paraId="2C56689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2.2.9. Оригиналы обращений с регистрационным штампом администрации заявителям не возвращаются (за исключением случаев, предусмотренных федеральным законодательством).</w:t>
      </w:r>
    </w:p>
    <w:p w14:paraId="1914639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p>
    <w:p w14:paraId="09F79FFC" w14:textId="6B221ACA" w:rsidR="00973C54" w:rsidRDefault="00973C54" w:rsidP="00973C54">
      <w:pPr>
        <w:pStyle w:val="ds-markdown-paragraph"/>
        <w:numPr>
          <w:ilvl w:val="1"/>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Сроки рассмотрения обращений граждан</w:t>
      </w:r>
    </w:p>
    <w:p w14:paraId="3E3DFD10" w14:textId="77777777" w:rsidR="00973C54" w:rsidRPr="00973C54" w:rsidRDefault="00973C54" w:rsidP="00973C54">
      <w:pPr>
        <w:pStyle w:val="ds-markdown-paragraph"/>
        <w:shd w:val="clear" w:color="auto" w:fill="FFFFFF"/>
        <w:spacing w:before="0" w:beforeAutospacing="0" w:after="0" w:afterAutospacing="0"/>
        <w:ind w:left="1429"/>
        <w:jc w:val="both"/>
        <w:rPr>
          <w:color w:val="0F1115"/>
          <w:sz w:val="28"/>
          <w:szCs w:val="28"/>
        </w:rPr>
      </w:pPr>
    </w:p>
    <w:p w14:paraId="2A95AB5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D33FA3">
        <w:rPr>
          <w:rStyle w:val="af0"/>
          <w:b w:val="0"/>
          <w:color w:val="0F1115"/>
          <w:sz w:val="28"/>
          <w:szCs w:val="28"/>
        </w:rPr>
        <w:t>2.3.1</w:t>
      </w:r>
      <w:r w:rsidRPr="00973C54">
        <w:rPr>
          <w:rStyle w:val="af0"/>
          <w:color w:val="0F1115"/>
          <w:sz w:val="28"/>
          <w:szCs w:val="28"/>
        </w:rPr>
        <w:t>.</w:t>
      </w:r>
      <w:r>
        <w:rPr>
          <w:rStyle w:val="af0"/>
          <w:color w:val="0F1115"/>
          <w:sz w:val="28"/>
          <w:szCs w:val="28"/>
        </w:rPr>
        <w:t xml:space="preserve"> </w:t>
      </w:r>
      <w:r w:rsidRPr="00973C54">
        <w:rPr>
          <w:color w:val="0F1115"/>
          <w:sz w:val="28"/>
          <w:szCs w:val="28"/>
        </w:rPr>
        <w:t>Обращения граждан,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r>
        <w:rPr>
          <w:color w:val="0F1115"/>
          <w:sz w:val="28"/>
          <w:szCs w:val="28"/>
        </w:rPr>
        <w:t xml:space="preserve"> </w:t>
      </w:r>
    </w:p>
    <w:p w14:paraId="7BC13752" w14:textId="4ADB583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Обращения граждан, указанных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по вопросам предоставления им мер социальной поддержки, рассматриваются в течение 20 дней со дня регистрации этих обращений. Срок рассмотрения таких обращений продлению не подлежит.</w:t>
      </w:r>
    </w:p>
    <w:p w14:paraId="3E744E8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2.3.2. Срок рассмотрения обращения гражданина исчисляется в календарных днях. В случае если окончание срока рассмотрения обращений приходится на нерабочий день, днем окончания срока считается предшествующий ему рабочий день.</w:t>
      </w:r>
    </w:p>
    <w:p w14:paraId="0EF4A58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2.3.3. 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14:paraId="5A7EC66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2.3.4. 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14:paraId="4C8ECE50" w14:textId="0A3C6D3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2.3.5. В исключительных случаях, а также в случае направления запроса в другие государственные органы, органы местного самоуправления глава поселе</w:t>
      </w:r>
      <w:r>
        <w:rPr>
          <w:color w:val="0F1115"/>
          <w:sz w:val="28"/>
          <w:szCs w:val="28"/>
        </w:rPr>
        <w:t>н</w:t>
      </w:r>
      <w:r w:rsidRPr="00973C54">
        <w:rPr>
          <w:color w:val="0F1115"/>
          <w:sz w:val="28"/>
          <w:szCs w:val="28"/>
        </w:rPr>
        <w:t>ия, либо уполномоченное им лицо вправе продлить срок рассмотрения обращения не более чем на 30 дней при условии уведомления об этом заявителя.</w:t>
      </w:r>
    </w:p>
    <w:p w14:paraId="1D8DABE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2.3.6. В случае если администрацией запрашивается информация о результатах рассмотрения обращения, то для решения вопроса о продлении </w:t>
      </w:r>
      <w:r w:rsidRPr="00973C54">
        <w:rPr>
          <w:color w:val="0F1115"/>
          <w:sz w:val="28"/>
          <w:szCs w:val="28"/>
        </w:rPr>
        <w:lastRenderedPageBreak/>
        <w:t>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
    <w:p w14:paraId="5F098D4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2.3.7. Обращения депутатов представительных органов, связанные с обращениями граждан и не требующие дополнительного изучения и проверки, рассматриваются должностными лицами безотлагательно, но не позднее 15 дней.</w:t>
      </w:r>
    </w:p>
    <w:p w14:paraId="0C7D78A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2.3.8. Должностное лицо, которому направлен парламентский запрос, должно дать ответ на него в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w:t>
      </w:r>
    </w:p>
    <w:p w14:paraId="448B017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2.3.9. Запрос сенатора Российской Федерации, поступивший в администрацию по компетенции, рассматривается в течение 30 дней или в иной срок, согласованный с инициатором запроса.</w:t>
      </w:r>
    </w:p>
    <w:p w14:paraId="23C4787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 Направление обращений граждан на рассмотрение</w:t>
      </w:r>
    </w:p>
    <w:p w14:paraId="296D28F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 Специалист приемной, осуществляя работу с обращениями граждан, в день регистрации обращения вносит предложения:</w:t>
      </w:r>
      <w:r>
        <w:rPr>
          <w:color w:val="0F1115"/>
          <w:sz w:val="28"/>
          <w:szCs w:val="28"/>
        </w:rPr>
        <w:t xml:space="preserve"> </w:t>
      </w:r>
    </w:p>
    <w:p w14:paraId="35AF8BB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предоставлении обращения для резолюции главе поселения, заместителю главы администрации. При рассмотрении обращения глава поселения, заместитель главы администрации определяет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r>
        <w:rPr>
          <w:color w:val="0F1115"/>
          <w:sz w:val="28"/>
          <w:szCs w:val="28"/>
        </w:rPr>
        <w:t xml:space="preserve"> </w:t>
      </w:r>
    </w:p>
    <w:p w14:paraId="434F4514" w14:textId="2A90F59B"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направлении обращения по компетенции в орган местного самоуправления,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поселения.</w:t>
      </w:r>
    </w:p>
    <w:p w14:paraId="5319D8C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2.4.2. 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14:paraId="219EDD5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2.4.3. Поступившие письма с оценкой деятельности администрации, ее отраслевых (функциональных) органов, органов местного самоуправления, должностных лиц, государственных или муниципальных учреждений, осуществляющих публично значимые функции, регистрируются в приемной администрации специалистом приемной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главой поселения.</w:t>
      </w:r>
    </w:p>
    <w:p w14:paraId="669EBE54" w14:textId="162AFF4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2.4.4. Обращения граждан,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w:t>
      </w:r>
      <w:r w:rsidRPr="00973C54">
        <w:rPr>
          <w:color w:val="0F1115"/>
          <w:sz w:val="28"/>
          <w:szCs w:val="28"/>
        </w:rPr>
        <w:lastRenderedPageBreak/>
        <w:t xml:space="preserve">граждан, направивших обращения, о переадресации обращений, за исключением случая, указанного в части 4 статьи 11 Федерального закона </w:t>
      </w:r>
      <w:r>
        <w:rPr>
          <w:color w:val="0F1115"/>
          <w:sz w:val="28"/>
          <w:szCs w:val="28"/>
        </w:rPr>
        <w:t xml:space="preserve">                  </w:t>
      </w:r>
      <w:r w:rsidRPr="00973C54">
        <w:rPr>
          <w:color w:val="0F1115"/>
          <w:sz w:val="28"/>
          <w:szCs w:val="28"/>
        </w:rPr>
        <w:t>№ 59-ФЗ.</w:t>
      </w:r>
    </w:p>
    <w:p w14:paraId="72F8874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2.4.5. 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обращения в письменной форме,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14:paraId="436AF58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2.4.6. Обращение гражданина, поступившее в администрацию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Динской отдел МВД России по Краснодарскому краю с уведомлением заявителя о переадресации его обращения, за исключением случая, указанного в части 4 статьи 11 Федерального закона № 59-ФЗ, а копия вышеуказанного обращения в тот же срок направляется Губернатору Краснодарского края.</w:t>
      </w:r>
    </w:p>
    <w:p w14:paraId="7959249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2.4.7. В случае если решение поставленных в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w:t>
      </w:r>
    </w:p>
    <w:p w14:paraId="6BDE713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2.4.8. Сопроводительные письма о переадресации обращений подписываются главой поселения.</w:t>
      </w:r>
    </w:p>
    <w:p w14:paraId="60D0DA2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2.4.9. Запрещается направлять жалобу на рассмотрение в государственный орган или 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 59-ФЗ, невозможно направление жалобы на рассмотрение в государственный орган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r>
        <w:rPr>
          <w:color w:val="0F1115"/>
          <w:sz w:val="28"/>
          <w:szCs w:val="28"/>
        </w:rPr>
        <w:t xml:space="preserve"> </w:t>
      </w:r>
    </w:p>
    <w:p w14:paraId="021E660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обжалуется конкретное решение либо конкретное действие (бездействие) конкретного должностного лица отраслевого (функционального) органа администрации, жалоба направляется вышестоящему должностному лицу, руководителю отраслевого (функционального) органа администрации для рассмотрения в порядке подчиненности.</w:t>
      </w:r>
      <w:r>
        <w:rPr>
          <w:color w:val="0F1115"/>
          <w:sz w:val="28"/>
          <w:szCs w:val="28"/>
        </w:rPr>
        <w:t xml:space="preserve"> </w:t>
      </w:r>
    </w:p>
    <w:p w14:paraId="2AB9E2D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В случае если обжалуется решение, действие (бездействие) отраслевого (функционального) органа администрации, руководителя отраслевого </w:t>
      </w:r>
      <w:r w:rsidRPr="00973C54">
        <w:rPr>
          <w:color w:val="0F1115"/>
          <w:sz w:val="28"/>
          <w:szCs w:val="28"/>
        </w:rPr>
        <w:lastRenderedPageBreak/>
        <w:t>(функционального) органа администрации (за исключением руководителей отраслевых (функциональных) органов администрации, которые находятся в непосредственном подчинении главы поселения), ответ на жалобу направляется за подписью заместителя главы администрации, курирующего соответствующее направление деятельности.</w:t>
      </w:r>
      <w:r>
        <w:rPr>
          <w:color w:val="0F1115"/>
          <w:sz w:val="28"/>
          <w:szCs w:val="28"/>
        </w:rPr>
        <w:t xml:space="preserve"> </w:t>
      </w:r>
    </w:p>
    <w:p w14:paraId="4FA9AD62" w14:textId="3841314C"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 В случае если обжалуется ответ по предыдущему обращению заявителя, который был дан не руководителем отраслевого (функционального) органа администрации, жалоба может быть направлена руководителю отраслевого (функционального) органа администрации для рассмотрения в порядке подчиненности.</w:t>
      </w:r>
    </w:p>
    <w:p w14:paraId="3B6D6C2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2.4.10. Жалобы на решения, действия (бездействие) заместителя главы администрации, руководителей отраслевых (функциональных) органов администрации направляются в отраслевые (функциональные) органы администрации,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14:paraId="6FDC09E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2.4.11. Жалобы, содержащие сведения о нарушении требований законодательства о противодействии коррупции лицами, замещающими должности муниципальной службы в администрации, назначение на которые осуществляет глава поселения, направляются в общий отдел администрации для рассмотрения в пределах установленной компетенции.</w:t>
      </w:r>
    </w:p>
    <w:p w14:paraId="67750A6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2.4.12. Жалобы на решения и действия (бездействие) отраслевых (функциональных) органов администрации и ее должностных лиц, муниципальных служащих при предоставлении муниципальных услуг, в день регистрации специалистом приемной направляются в отраслевой (функциональный) орган администрации, предоставивший муниципальную (государственную) услугу, и рассматриваются в соответствии с постановлением администрации Динского сельского поселения Динского района от 20 февраля 2016 года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 (с изменениями от 22 февраля 2019 г.).</w:t>
      </w:r>
    </w:p>
    <w:p w14:paraId="101C2A3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2.4.13. В случае если обращения в письменной форме, поступившие на рассмотрение в администрацию, были ошибочно направлены, то в соответствии с требованиями части 3 статьи 8 Федерального закона № 59-ФЗ в течение семи дней со дня регистрации обращение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14:paraId="238D61C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2.4.14. 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после чего передаются в соответствующие отраслевые (функциональные) органы администрации.</w:t>
      </w:r>
    </w:p>
    <w:p w14:paraId="01ED775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2.4.15. Уведомления о переадресации обращений авторам направляются простыми почтовыми отправлениями. Копии реестров хранятся в приемной администрации.</w:t>
      </w:r>
    </w:p>
    <w:p w14:paraId="0E08599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2.4.16. Уведомления авторам обращений,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 размещенных в иной информационной системе администрации или на официальном сайте Динского сельского поселения Динского муниципального района Краснодарского края,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почты, указанной в обращении, специалистом приемной.</w:t>
      </w:r>
    </w:p>
    <w:p w14:paraId="7160C70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2.4.17. Специалистом приемной обеспечивается отправка электронных обращений, направленных на рассмотрение в отраслевые (функциональные) органы администрации посредством используемого указанными органами системы электронного документооборота.</w:t>
      </w:r>
    </w:p>
    <w:p w14:paraId="5C48710E" w14:textId="77777777" w:rsidR="001C52D5" w:rsidRPr="001C52D5" w:rsidRDefault="001C52D5" w:rsidP="001C52D5">
      <w:pPr>
        <w:pStyle w:val="ds-markdown-paragraph"/>
        <w:shd w:val="clear" w:color="auto" w:fill="FFFFFF"/>
        <w:spacing w:before="0" w:beforeAutospacing="0" w:after="0" w:afterAutospacing="0"/>
        <w:ind w:firstLine="709"/>
        <w:jc w:val="center"/>
        <w:rPr>
          <w:b/>
          <w:color w:val="0F1115"/>
          <w:sz w:val="28"/>
          <w:szCs w:val="28"/>
        </w:rPr>
      </w:pPr>
    </w:p>
    <w:p w14:paraId="28C1111F" w14:textId="77777777" w:rsidR="00973C54" w:rsidRPr="001C52D5" w:rsidRDefault="00973C54" w:rsidP="001C52D5">
      <w:pPr>
        <w:pStyle w:val="ds-markdown-paragraph"/>
        <w:shd w:val="clear" w:color="auto" w:fill="FFFFFF"/>
        <w:spacing w:before="0" w:beforeAutospacing="0" w:after="0" w:afterAutospacing="0"/>
        <w:ind w:firstLine="709"/>
        <w:jc w:val="center"/>
        <w:rPr>
          <w:b/>
          <w:color w:val="0F1115"/>
          <w:sz w:val="28"/>
          <w:szCs w:val="28"/>
        </w:rPr>
      </w:pPr>
      <w:r w:rsidRPr="001C52D5">
        <w:rPr>
          <w:b/>
          <w:color w:val="0F1115"/>
          <w:sz w:val="28"/>
          <w:szCs w:val="28"/>
        </w:rPr>
        <w:t>2.5. Рассмотрение обращений граждан</w:t>
      </w:r>
    </w:p>
    <w:p w14:paraId="6226089D"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11BA8C2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 В отраслевых (функциональных) органах администрации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дата поручения, подпись руководителя.</w:t>
      </w:r>
    </w:p>
    <w:p w14:paraId="63997A8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2.5.2. Должностное лицо, которому поручено рассмотрение обращения:</w:t>
      </w:r>
      <w:r>
        <w:rPr>
          <w:color w:val="0F1115"/>
          <w:sz w:val="28"/>
          <w:szCs w:val="28"/>
        </w:rPr>
        <w:t xml:space="preserve"> </w:t>
      </w:r>
    </w:p>
    <w:p w14:paraId="35578A0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несет персональную ответственность за его сохранность;</w:t>
      </w:r>
      <w:r w:rsidR="001C52D5">
        <w:rPr>
          <w:color w:val="0F1115"/>
          <w:sz w:val="28"/>
          <w:szCs w:val="28"/>
        </w:rPr>
        <w:t xml:space="preserve"> </w:t>
      </w:r>
    </w:p>
    <w:p w14:paraId="7DE913D0"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обеспечивает всестороннее, объективное и своевременное рассмотрение обращений;</w:t>
      </w:r>
    </w:p>
    <w:p w14:paraId="1B89D1BD"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необходимости в установленном законодательством порядке запрашивает дополнительные материалы, необходимые для рассмотрения обращений;</w:t>
      </w:r>
    </w:p>
    <w:p w14:paraId="1B34059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организует встречи с заявителем(-ями);</w:t>
      </w:r>
    </w:p>
    <w:p w14:paraId="0517F0D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организует создание комиссии для проверки фактов, изложенных в обращениях (с выездом на место и участием заявителей);</w:t>
      </w:r>
    </w:p>
    <w:p w14:paraId="3676306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w:t>
      </w:r>
      <w:r w:rsidRPr="00973C54">
        <w:rPr>
          <w:color w:val="0F1115"/>
          <w:sz w:val="28"/>
          <w:szCs w:val="28"/>
        </w:rPr>
        <w:lastRenderedPageBreak/>
        <w:t>в обращении, указывает, какие меры приняты к должностным лицам, допустившим такие нарушения;</w:t>
      </w:r>
    </w:p>
    <w:p w14:paraId="3CA0AA36" w14:textId="6F2B39A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14:paraId="7AAEA9D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2.5.3. 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обращения в письменной форме.</w:t>
      </w:r>
    </w:p>
    <w:p w14:paraId="52C24FF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2.5.4. При рассмотрении повторных обращений анализируется имеющаяся по поднимаемым в них вопросам переписка.</w:t>
      </w:r>
    </w:p>
    <w:p w14:paraId="19B771BB" w14:textId="0382C07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w:t>
      </w:r>
    </w:p>
    <w:p w14:paraId="2D92E2B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2.5.5. Письма с просьбами о личном приеме главой поселения рассматриваются как обычные обращения по существу поднимаемых автором проблем и направляются на рассмотрение заместителю главы администрации, если решение поставленных вопросов входит в его компетенцию. Заявитель уведомляется о порядке организации личного приема граждан главой поселения. Если в обращении не указана проблема, то заявителю направляется информация с разъяснениями о порядке организации личного приема граждан главой поселения, а заявление оформляется «в дело» как исполненное.</w:t>
      </w:r>
    </w:p>
    <w:p w14:paraId="77110AE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2.5.6. Обращения в письменной форме, содержащие в адресной части обращений пометку «лично», рассматриваются в соответствии с настоящей Инструкцией.</w:t>
      </w:r>
    </w:p>
    <w:p w14:paraId="63DD34F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2.5.7.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14:paraId="3846905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2.5.8. В случае поступления в администрацию обращений граждан, содержащих вопросы, ответы на которые размещены в соответствии с частью 4 статьи 10 Федерального закона № 59-ФЗ на официальном сайте Динского сельского поселения Динского муниципального района Краснодарского края,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Динского сельского поселения Динского муниципального района Краснодарского края, на котором размещен ответ на вопрос, поставленный в обращении, при этом обращение, содержащее обжалование судебного решения, не возвращается.</w:t>
      </w:r>
    </w:p>
    <w:p w14:paraId="061D6AC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2.5.9.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w:t>
      </w:r>
      <w:r w:rsidRPr="00973C54">
        <w:rPr>
          <w:color w:val="0F1115"/>
          <w:sz w:val="28"/>
          <w:szCs w:val="28"/>
        </w:rPr>
        <w:lastRenderedPageBreak/>
        <w:t>невозможности дать ответ по существу поставленного в нем вопроса в связи с недопустимостью разглашения указанных сведений.</w:t>
      </w:r>
    </w:p>
    <w:p w14:paraId="74C429A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2.5.10. В случае если в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w:t>
      </w:r>
    </w:p>
    <w:p w14:paraId="3195F4BD" w14:textId="247E500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данном решении уведомляется гражданин, направивший обращение. Уведомление о прекращении переписки, направляется автору за подписью главы поселения либо уполномоченного на то должностного лица, рассматривающего обращение гражданина.</w:t>
      </w:r>
    </w:p>
    <w:p w14:paraId="60DAC31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2.5.11. При поступлении в администрацию поселения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содержащее сведения о прекращении переписки по указанному вопросу.</w:t>
      </w:r>
    </w:p>
    <w:p w14:paraId="437B075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2.5.12. При поступлении в администрацию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w:t>
      </w:r>
    </w:p>
    <w:p w14:paraId="0BE6E542"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2.5.13. При поступлении в администрацию просьбы гражданина о прекращении рассмотрения его обращения в случае, если обращение не было направлено на рассмотрение по компетенции поднимаемых вопросов, специалист приемной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14:paraId="61D4B6F2" w14:textId="33F5D318"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По письменному запросу заявителю в 30-дневный срок возвращаются приложенные к обращению материалы (документы).</w:t>
      </w:r>
    </w:p>
    <w:p w14:paraId="78B00972"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387B39CE" w14:textId="77777777" w:rsidR="00973C54" w:rsidRPr="001C52D5" w:rsidRDefault="00973C54" w:rsidP="001C52D5">
      <w:pPr>
        <w:pStyle w:val="ds-markdown-paragraph"/>
        <w:shd w:val="clear" w:color="auto" w:fill="FFFFFF"/>
        <w:spacing w:before="0" w:beforeAutospacing="0" w:after="0" w:afterAutospacing="0"/>
        <w:ind w:firstLine="709"/>
        <w:jc w:val="center"/>
        <w:rPr>
          <w:b/>
          <w:color w:val="0F1115"/>
          <w:sz w:val="28"/>
          <w:szCs w:val="28"/>
        </w:rPr>
      </w:pPr>
      <w:r w:rsidRPr="001C52D5">
        <w:rPr>
          <w:b/>
          <w:color w:val="0F1115"/>
          <w:sz w:val="28"/>
          <w:szCs w:val="28"/>
        </w:rPr>
        <w:t>2.6. Ответы на обращения граждан</w:t>
      </w:r>
    </w:p>
    <w:p w14:paraId="1467506E"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6A65702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 Ответ на обращения граждан должен соответствовать критериям своевременности, объективности, всесторонности.</w:t>
      </w:r>
    </w:p>
    <w:p w14:paraId="455DF7A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2.6.2. Текст ответа на обращения граждан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w:t>
      </w:r>
      <w:r w:rsidRPr="00973C54">
        <w:rPr>
          <w:color w:val="0F1115"/>
          <w:sz w:val="28"/>
          <w:szCs w:val="28"/>
        </w:rPr>
        <w:lastRenderedPageBreak/>
        <w:t>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14:paraId="508C3340" w14:textId="40F33F0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рассмотрения обращения в порядке переадресации в тексте ответа на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дата регистрации обращения в органе, рассматривающем обращение.</w:t>
      </w:r>
    </w:p>
    <w:p w14:paraId="2D97091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2.6.3. Не допускается наличие исправлений (в том числе в реквизитах) в ответах на обращения граждан.</w:t>
      </w:r>
    </w:p>
    <w:p w14:paraId="1644DEA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2.6.4. При ответе на коллективное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14:paraId="6B1F371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2.6.5. 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14:paraId="6D482D5E"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2.6.6. 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по адресу (уникальному идентификатору)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гражданина, и в письменной форме по почтовому адресу, указанному в обращении, поступившем в администрацию в письменной форме, специалистом приемной. Дата отправки ответа должна соответствовать дате регистрации.</w:t>
      </w:r>
    </w:p>
    <w:p w14:paraId="27922A14" w14:textId="05016F9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 направлении ответа на обращение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Отчеты об отправке ответов хранятся в материалах по рассмотрению обращений в приемной администрации.</w:t>
      </w:r>
    </w:p>
    <w:p w14:paraId="2D65135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2.6.7. 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Динского сельского поселения Динского муниципального района Краснодарского края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14:paraId="19A2B9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2.6.8. Информация должностному лицу, направившему запрос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Если на обращение дается промежуточный ответ, то в тексте указываются срок и условия окончательного решения вопроса.</w:t>
      </w:r>
    </w:p>
    <w:p w14:paraId="12C3BF7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2.6.9. Ответы заявителям подписываются главой поселения, либо уполномоченными на то лицами.</w:t>
      </w:r>
    </w:p>
    <w:p w14:paraId="7A94460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2.6.10. 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по почте заказным почтовым отправлением.</w:t>
      </w:r>
    </w:p>
    <w:p w14:paraId="254FCE5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2.6.11. 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сенаторам Федерального Собрания Российской Федерации, депутатам Законодательного Собрания Краснодарского края, в адрес Губернатора Краснодарского края, главы муниципального образования Динской муниципальный район о результатах рассмотрения обращений, поступивших в их адрес и направленных в администрацию, готовится соответствующими отраслевыми (функциональными) органами администрации и подписывается главой поселения</w:t>
      </w:r>
    </w:p>
    <w:p w14:paraId="01ACB2C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2.6.12 Проект ответа в адрес заместителей Губернатора Краснодарского края о результатах рассмотрения обращений, направленных в администрацию, готовится соответствующими отраслевыми (функциональными) органами администрации и подписывается главой поселения.</w:t>
      </w:r>
      <w:r w:rsidRPr="00973C54">
        <w:rPr>
          <w:color w:val="0F1115"/>
          <w:sz w:val="28"/>
          <w:szCs w:val="28"/>
        </w:rPr>
        <w:br/>
        <w:t>При необходимости продления срока рассмотрения обращения уведомление заявителю о продлении срока подписывает глава поселения.</w:t>
      </w:r>
    </w:p>
    <w:p w14:paraId="59546DB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2.6.13. 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r w:rsidRPr="00973C54">
        <w:rPr>
          <w:color w:val="0F1115"/>
          <w:sz w:val="28"/>
          <w:szCs w:val="28"/>
        </w:rPr>
        <w:b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w:t>
      </w:r>
    </w:p>
    <w:p w14:paraId="1700E58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2.6.14.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14:paraId="7423AA35"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2.6.15. При оценке содержания ответов на обращения, а также документов и материалов по запросам федеральных органов государственной власти специалистом приемной осуществляется:</w:t>
      </w:r>
    </w:p>
    <w:p w14:paraId="6FD7CBE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проверка соблюдения сроков рассмотрения обращения и предоставления информации по запросам;</w:t>
      </w:r>
    </w:p>
    <w:p w14:paraId="35EA24A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14:paraId="6DDB319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14:paraId="3C19AFC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14:paraId="229EF9E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наличия разъяснений о порядке реализации прав, свобод и законных интересов авторов (в случае принятия решения «разъяснено»);</w:t>
      </w:r>
    </w:p>
    <w:p w14:paraId="1871A4A4" w14:textId="47E566C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проверка наличия ссылок на конкретные нормы права.</w:t>
      </w:r>
    </w:p>
    <w:p w14:paraId="5AC5D71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2.6.16. По результатам оценки ответа на обращение и представленных необходимых для рассмотрения обращения документов и материалов специалистами приемной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сотрудниками выносится предложение о его возврате исполнителю для принятия мер к устранению нарушений с указанием таких нарушений.</w:t>
      </w:r>
    </w:p>
    <w:p w14:paraId="72D9209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2.6.17. Решение о сроках устранения нарушений принимается главой поселения по предложениям специалиста приемной, но в пределах общего срока рассмотрения обращения.</w:t>
      </w:r>
    </w:p>
    <w:p w14:paraId="46A50762"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0EC4F4AA"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3. Порядок работы с устными обращениями граждан</w:t>
      </w:r>
    </w:p>
    <w:p w14:paraId="34EAD821" w14:textId="77777777" w:rsidR="00973C54" w:rsidRDefault="00973C54" w:rsidP="001C52D5">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3.1. Организация приема граждан в администрации</w:t>
      </w:r>
    </w:p>
    <w:p w14:paraId="441916B0" w14:textId="77777777" w:rsidR="001C52D5" w:rsidRPr="00973C54" w:rsidRDefault="001C52D5" w:rsidP="001C52D5">
      <w:pPr>
        <w:pStyle w:val="ds-markdown-paragraph"/>
        <w:shd w:val="clear" w:color="auto" w:fill="FFFFFF"/>
        <w:spacing w:before="0" w:beforeAutospacing="0" w:after="0" w:afterAutospacing="0"/>
        <w:ind w:firstLine="709"/>
        <w:jc w:val="center"/>
        <w:rPr>
          <w:color w:val="0F1115"/>
          <w:sz w:val="28"/>
          <w:szCs w:val="28"/>
        </w:rPr>
      </w:pPr>
    </w:p>
    <w:p w14:paraId="3072309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 Ежедневный прием посетителей в администрации осуществляется по адресу Краснодарский край, Динской район, станица Динская, улица Красная 57 с 8.00 до 12.00 и с 13.00 до 16.00, кроме выходных и нерабочих праздничных дней.</w:t>
      </w:r>
      <w:r w:rsidRPr="00973C54">
        <w:rPr>
          <w:color w:val="0F1115"/>
          <w:sz w:val="28"/>
          <w:szCs w:val="28"/>
        </w:rPr>
        <w:br/>
        <w:t>Информация о месте приема граждан в администрации, об установленных днях и часах приема размещается на официальном сайте администрации в сети «Интернет».</w:t>
      </w:r>
    </w:p>
    <w:p w14:paraId="27BE2EE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3.1.2 Прием граждан ведут специалисты администрации.</w:t>
      </w:r>
    </w:p>
    <w:p w14:paraId="461B046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3.1.3. Помещения, выделенные для ведения приема граждан, должны соответствовать санитарным правилам СП 2.2.3670-20 «Санитарно- эпидемиологические требования к условиям труда» и требованиям </w:t>
      </w:r>
      <w:r w:rsidRPr="00973C54">
        <w:rPr>
          <w:color w:val="0F1115"/>
          <w:sz w:val="28"/>
          <w:szCs w:val="28"/>
        </w:rPr>
        <w:lastRenderedPageBreak/>
        <w:t>Федерального закона от 24 ноября 1995 г. № 181-ФЗ «О социальной защите инвалидов в Российской Федерации».</w:t>
      </w:r>
    </w:p>
    <w:p w14:paraId="1585AAA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3.1.4. Рабочие места специалистов администрации, осуществляющих прием граждан, оборудуются компьютерами и оргтехникой.</w:t>
      </w:r>
    </w:p>
    <w:p w14:paraId="332C6F5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3.1.5. Места ожидания и личного приема граждан в администрации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14:paraId="43EFC4F2" w14:textId="4AB74FE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Заявители обеспечиваются канцелярскими принадлежностями, бумагой, бланками заявлений.</w:t>
      </w:r>
    </w:p>
    <w:p w14:paraId="6063455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3.1.6. В здании, в котором расположена администрация, размещен информационный стенд в доступном для граждан месте.</w:t>
      </w:r>
    </w:p>
    <w:p w14:paraId="6560B4C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1C52D5">
        <w:rPr>
          <w:rStyle w:val="af0"/>
          <w:b w:val="0"/>
          <w:color w:val="0F1115"/>
          <w:sz w:val="28"/>
          <w:szCs w:val="28"/>
        </w:rPr>
        <w:t>3.1.7</w:t>
      </w:r>
      <w:r w:rsidRPr="00973C54">
        <w:rPr>
          <w:rStyle w:val="af0"/>
          <w:color w:val="0F1115"/>
          <w:sz w:val="28"/>
          <w:szCs w:val="28"/>
        </w:rPr>
        <w:t>.</w:t>
      </w:r>
      <w:r w:rsidRPr="00973C54">
        <w:rPr>
          <w:color w:val="0F1115"/>
          <w:sz w:val="28"/>
          <w:szCs w:val="28"/>
        </w:rPr>
        <w:t> Прием граждан осуществляется в порядке очередности. Отдельные категории граждан в случаях, предусмотренных законодательством Российской Федерации и Краснодарского края, пользуются правом на личный прием в первоочередном порядке.</w:t>
      </w:r>
    </w:p>
    <w:p w14:paraId="5B670040" w14:textId="4A055BE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Правом на личный прием в первоочередном порядке пользуются категории граждан, предусмотренные законодательством Российской Федерации, а также:</w:t>
      </w:r>
    </w:p>
    <w:p w14:paraId="19819090"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Герои Социалистического Труда, Герои Труда Российской Федерации, полные кавалеры ордена Трудовой Славы, женщины, которым присвоено звание «Мать-героиня»;</w:t>
      </w:r>
    </w:p>
    <w:p w14:paraId="1A939AB7"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беременные женщины, а также родители, пришедшие на личный прием с детьми в возрасте до трех лет (включительно);</w:t>
      </w:r>
    </w:p>
    <w:p w14:paraId="2BA30D03"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граждане старше 70 лет;</w:t>
      </w:r>
    </w:p>
    <w:p w14:paraId="103BE56E" w14:textId="77777777" w:rsidR="001C52D5"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граждане, указанные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40E12233" w14:textId="77777777" w:rsidR="001C52D5"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В случае, если правом на внеочередной личный прием одновременно обладают несколько граждан, прием указанных граждан производится в порядке их явки на личный прием.</w:t>
      </w:r>
    </w:p>
    <w:p w14:paraId="2936FE37" w14:textId="17E9E781"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В целях реализации права на внеочередной прием граждане предъявляют документ, подтверждающий их право на внеочередной личный прием.</w:t>
      </w:r>
    </w:p>
    <w:p w14:paraId="3DC33A7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3.1.8. При приеме в администрации гражданин в обязательном порядке предъявляет документ, удостоверяющий его личность.</w:t>
      </w:r>
    </w:p>
    <w:p w14:paraId="05A6500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3.1.9. Содержание устного обращения заносится в журнал учета устных обращений граждан.</w:t>
      </w:r>
    </w:p>
    <w:p w14:paraId="08DE629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3.1.10. Специалист администрации, ведущий прием, дает заявителю исчерпывающие разъяснения в части, относящейся к компетенции администрации, в том числе о порядке организации личного приема граждан в администрации, а также дает необходимые разъяснения по составлению </w:t>
      </w:r>
      <w:r w:rsidRPr="00973C54">
        <w:rPr>
          <w:color w:val="0F1115"/>
          <w:sz w:val="28"/>
          <w:szCs w:val="28"/>
        </w:rPr>
        <w:lastRenderedPageBreak/>
        <w:t>обращения в письменной форме в соответствии со статьей 7 Федерального закона № 59-ФЗ.</w:t>
      </w:r>
    </w:p>
    <w:p w14:paraId="4A53172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Если поднимаемые в ходе личного приема граждан вопросы относятся к компетенции органов исполнительной власти Краснодарского края либо в компетенцию территориальных органов федеральных органов исполнительной власти и иных органов, осуществляющих публично значимые функции, специалистом приемной в день обращения гражданина организуется проведение приема заявителя,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14:paraId="5858045D" w14:textId="70AB28A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в устном обращении гражданина содержаться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следует обратиться.</w:t>
      </w:r>
    </w:p>
    <w:p w14:paraId="43AC40F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3.1.11. В случае если гражданин обратился к специалисту приемной с просьбой об оказании бесплатной юридической помощи, 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или адреса размещения ГКУ КК «Государственное юридическое бюро Краснодарского края» для оказания бесплатной юридической помощи отдельным категориям граждан.</w:t>
      </w:r>
    </w:p>
    <w:p w14:paraId="42464EF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3.1.12. В ходе приема гражданин вправе оставить письменное обращение на имя главы поселения, которое подлежит регистрации и рассмотрению в соответствии с Федеральным законом № 59-ФЗ и настоящей Инструкцией.</w:t>
      </w:r>
    </w:p>
    <w:p w14:paraId="1E50AC9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3.1.13. Проведение гражданами фотосъемки, аудио- и видеозаписи, прямой трансляции в информационно-телекоммуникационной сети «Интернет» в администрации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администрации, а также специалиста администрации, обеспечивающего реализацию данного правомочия, без их согласия.</w:t>
      </w:r>
    </w:p>
    <w:p w14:paraId="17F988D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3.1.14. Руководители отраслевых (функциональных) органов администрации осуществляют личный прием граждан в соответствии с утвержденным графиком. Организация и проведение приемов граждан осуществляются ответственными сотрудниками соответствующих отраслевых (функциональных) органов администрации.</w:t>
      </w:r>
    </w:p>
    <w:p w14:paraId="5B03D9E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 Организация личных приемов граждан главой поселения и заместителем главы администрации</w:t>
      </w:r>
    </w:p>
    <w:p w14:paraId="3DCC44E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 Личный прием граждан проводится главой поселения, заместителем главы администрации, начальниками отраслевых (функциональных) органов администрации согласно утвержденному графику. График проведения личных приемов в администрации публикуется на официальном сайте Динского сельского поселения в разделе «Жителям», «Порядок и время приема».</w:t>
      </w:r>
    </w:p>
    <w:p w14:paraId="607CD3D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3.2.2. Список граждан на прием главы поселения передается заместителю главы администрации, начальникам отраслевых (функциональных) органов администрации к компетенции которых относится рассмотрение поставленных вопросов, для рассмотрения вопросов и подготовки информации на имя главы поселения.</w:t>
      </w:r>
    </w:p>
    <w:p w14:paraId="2FD7011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3.2.3. В случае если решение вопроса, с которым гражданин обратился на личный прием главы поселения, находится в компетенции администрации и гражданин ранее не обращался по данному вопросу на личный прием к руководителям соответствующих отраслевых (функциональных) органов администрации, главой поселения может быть дано поручение о проведении личного приема гражданина заместителем главы администрации, руководителями соответствующих отраслевых (функциональных) органов администрации в соответствии с компетенцией поднимаемого вопроса.</w:t>
      </w:r>
    </w:p>
    <w:p w14:paraId="6650EAF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3.2.4. Личный прием главой поселения или заместителем главы администрации ведется в индивидуальном порядке, за исключением случаев обращений граждан, нуждающихся в сопровождении.</w:t>
      </w:r>
    </w:p>
    <w:p w14:paraId="49525D3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3.2.5. Запись на личный прием осуществляется, в том числе, в телефонном режиме.</w:t>
      </w:r>
    </w:p>
    <w:p w14:paraId="1E18F31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3.2.6. Личный прием главой поселения или заместителем главы администрации проводится при предъявлении гражданином документа, удостоверяющего личность.</w:t>
      </w:r>
    </w:p>
    <w:p w14:paraId="77CE16BC" w14:textId="3E31FEF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Для иностранных граждан личный прием организуется с соответствии с постановлением главы администрации (губернатора) Краснодарского края от 25 декабря 2017 г. № 1043 «О защите государственной тайны при проведении приема иностранных граждан (делегаций) в исполнительных органах государственной власти Краснодарского края 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14:paraId="384B26C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3.2.7. Личный прием граждан осуществляется главой поселения или заместителем главы администрации с участием руководителей отраслевых (функциональных) органов администрации и иных должностных лиц по вопросам, отнесенным к их компетенции.</w:t>
      </w:r>
    </w:p>
    <w:p w14:paraId="361A88B7"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3.2.8. Специалисты приемной организуют приемы главы поселения (в том числе выездные, в режимах видео-конференц-связи, иных видов связи).</w:t>
      </w:r>
    </w:p>
    <w:p w14:paraId="32FB9CB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3.2.9. Карточки личного приема главы поселения оформляются специалистами приемной в день проведения приема (приложение 6).</w:t>
      </w:r>
    </w:p>
    <w:p w14:paraId="79B7CFD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3.2.10. По окончании личного приема глава поселения или заместитель главы администрации доводят до сведения заявителя свое решение или информируют о том, кому поручено рассмотрение и принятие мер по его </w:t>
      </w:r>
      <w:r w:rsidRPr="00973C54">
        <w:rPr>
          <w:color w:val="0F1115"/>
          <w:sz w:val="28"/>
          <w:szCs w:val="28"/>
        </w:rPr>
        <w:lastRenderedPageBreak/>
        <w:t>обращению, а также откуда он получит ответ, либо разъясняют, где, кем и в каком порядке будет рассмотрено его обращение по существу.</w:t>
      </w:r>
    </w:p>
    <w:p w14:paraId="1BADC0F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73D0138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3.2.12. Должностное лицо, ведущее прием, принимает решение о постановке на контроль исполнения его поручения.</w:t>
      </w:r>
    </w:p>
    <w:p w14:paraId="108AE9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3.2.13. Поручения и (или) рекомендации главы поселения или заместителя, данные в ходе личного приема, вносятся в карточку личного приема гражданина.</w:t>
      </w:r>
    </w:p>
    <w:p w14:paraId="3C3D23E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3.2.14. Карточки личного приема подлежат обязательной регистрации в электронном журнале «Личный прием» СЭД (далее – электронная учетная карточка личного приема) в течение трех дней с момента проведения личного приема граждан.</w:t>
      </w:r>
    </w:p>
    <w:p w14:paraId="109749F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3.2.15.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14:paraId="4275DD6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3.2.16. Зарегистрированные карточки личного приема, содержащие поручения для отраслевых (функциональных) органов администрации, а также рекомендации для органов местного самоуправления Динского сельского поселения Динского района в день регистрации направляются специалистом приемной на официальные электронные адреса указанных органов.</w:t>
      </w:r>
    </w:p>
    <w:p w14:paraId="16FD0B35" w14:textId="3EBB7A81"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Оригиналы карточек личного приема хранятся на бумажных носителях в приемной администрации в течение пяти лет со дня регистрации.</w:t>
      </w:r>
    </w:p>
    <w:p w14:paraId="04A3A38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3.2.17. В ходе личного приема гражданин вправе оставить обращение в письменной форме, которое подлежит регистрации и рассмотрению в соответствии с Федеральным законом от 02 мая 2006 г. № 59-ФЗ и настоящей Инструкцией.</w:t>
      </w:r>
    </w:p>
    <w:p w14:paraId="14C46EF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3.2.18. Проведение гражданами фотосъемки, аудио- и видеозаписи, прямой трансляции в информационно-коммуникационной сети «Интернет» в ходе личного приема главой поселения или заместителем главы администрации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14:paraId="395788A5"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4EE2EC07"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4. Порядок и формы контроля за рассмотрением обращений граждан</w:t>
      </w:r>
    </w:p>
    <w:p w14:paraId="6E21FD5A"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728595A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4.1. В администрации контроль за своевременным и всесторонним рассмотрением обращений граждан осуществляется специалистами приемной.</w:t>
      </w:r>
    </w:p>
    <w:p w14:paraId="09CAB14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4.2. Контроль за своевременным и всесторонним рассмотрением обращений осуществляется специалистом приемной путем запроса у лиц, </w:t>
      </w:r>
      <w:r w:rsidRPr="00973C54">
        <w:rPr>
          <w:color w:val="0F1115"/>
          <w:sz w:val="28"/>
          <w:szCs w:val="28"/>
        </w:rPr>
        <w:lastRenderedPageBreak/>
        <w:t>ответственных за рассмотрение обращений, документов и материалов о результатах рассмотрения обращений.</w:t>
      </w:r>
    </w:p>
    <w:p w14:paraId="3FFF146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4.3. Решение о постановке обращений на контроль или «особый контроль» принимается главой поселения и заместителем главы администрации по предложениям специалистов приемной.</w:t>
      </w:r>
    </w:p>
    <w:p w14:paraId="37BEB50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4.4. 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отраслевых (функциональных) органов администрации в результате получения материалов для обзоров обращения граждан, аналитических записок и информации, анализа принятых мер в случае повторных и многократных обращений.</w:t>
      </w:r>
    </w:p>
    <w:p w14:paraId="2A3449F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4.5. 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администрации Краснодарского края, администрации муниципального образования Динской муниципальный район ставятся на «особый контроль».</w:t>
      </w:r>
    </w:p>
    <w:p w14:paraId="3306D3A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4.6. 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14:paraId="336494A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4.7. Контроль за исполнением поручений по обращениям граждан включает:</w:t>
      </w:r>
      <w:r w:rsidRPr="00973C54">
        <w:rPr>
          <w:color w:val="0F1115"/>
          <w:sz w:val="28"/>
          <w:szCs w:val="28"/>
        </w:rPr>
        <w:br/>
        <w:t>постановку поручений по рассмотрению обращений граждан на контроль в СЭД;</w:t>
      </w:r>
      <w:r w:rsidRPr="00973C54">
        <w:rPr>
          <w:color w:val="0F1115"/>
          <w:sz w:val="28"/>
          <w:szCs w:val="28"/>
        </w:rPr>
        <w:br/>
        <w:t>подготовку оперативных запросов исполнителям о ходе и состоянии исполнения поручений по обращениям;</w:t>
      </w:r>
    </w:p>
    <w:p w14:paraId="2558BA67"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сбор и обработку информации о ходе рассмотрения обращений;</w:t>
      </w:r>
    </w:p>
    <w:p w14:paraId="27F1E98F" w14:textId="57F3B963"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снятие обращений с контроля.</w:t>
      </w:r>
    </w:p>
    <w:p w14:paraId="0699E88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4.8. 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поселения. В поручении могут устанавливаться методы рассмотрения: комиссионно (с обозначением членов комиссии), с выездом на место, с участием заявителя (заявителей) и другие.</w:t>
      </w:r>
    </w:p>
    <w:p w14:paraId="5979FA6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4.9. Граждане вправе направлять в администрацию 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настоящей Инструкции, которые подлежат рассмотрению в соответствии с Федеральным законом от 02 мая 2006 г. № 59-ФЗ и настоящей Инструкцией.</w:t>
      </w:r>
    </w:p>
    <w:p w14:paraId="378905B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rStyle w:val="af0"/>
          <w:color w:val="0F1115"/>
          <w:sz w:val="28"/>
          <w:szCs w:val="28"/>
        </w:rPr>
        <w:lastRenderedPageBreak/>
        <w:t>5. Информирование о порядке рассмотрения обращений граждан</w:t>
      </w:r>
    </w:p>
    <w:p w14:paraId="3C1BFF1B"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0DE4783E"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5.1. Информирование о порядке рассмотрения обращений граждан осуществляется в устной, письменной форме (в том числе в форме электронного документа).</w:t>
      </w:r>
    </w:p>
    <w:p w14:paraId="156FCBE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Должностные лица осуществляют информирование заявителей:</w:t>
      </w:r>
    </w:p>
    <w:p w14:paraId="29A08D1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графике работы администрации;</w:t>
      </w:r>
    </w:p>
    <w:p w14:paraId="0583DDB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справочных телефонах и почтовых адресах администрации;</w:t>
      </w:r>
    </w:p>
    <w:p w14:paraId="1FE495D0"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 адресе официального сайта Динского сельского поселения, адресах электронной почты;</w:t>
      </w:r>
    </w:p>
    <w:p w14:paraId="1829082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порядке получения заявителем информации по вопросам организации рассмотрения обращений, в том числе с использованием информационных систем;</w:t>
      </w:r>
    </w:p>
    <w:p w14:paraId="40D4243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порядке, форме и месте размещения информации в печатных и сетевых изданиях.</w:t>
      </w:r>
    </w:p>
    <w:p w14:paraId="1EACCFFD" w14:textId="257E0BF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14:paraId="2507333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5.2. Местонахождение администрации:</w:t>
      </w:r>
    </w:p>
    <w:p w14:paraId="244FAB2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почтовый адрес: 350204, Краснодарский край, Динской район, станица Динская, ул. Красная, д. 57.</w:t>
      </w:r>
    </w:p>
    <w:p w14:paraId="2F26036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Прием граждан в администрации (станица Динская, ул. Красная, 57) осуществляется ежедневно, кроме выходных и праздничных дней, с 8.00 до 12.00 и с 13.00 до 16.00.</w:t>
      </w:r>
    </w:p>
    <w:p w14:paraId="5D685EDD"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приемной администрации, по которому осуществляется прием телефонных звонков в соответствии с утвержденным режимом работы администрации: +7 (86162) 6-38-08.</w:t>
      </w:r>
    </w:p>
    <w:p w14:paraId="19E2736C"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начальника общего отдела: +7 (86162) 6-21-75.</w:t>
      </w:r>
    </w:p>
    <w:p w14:paraId="06E5E456" w14:textId="47C1C57A"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Официальный сайт администрации Динского сельского поселения в сети «Интернет»</w:t>
      </w:r>
      <w:r w:rsidR="001C52D5">
        <w:rPr>
          <w:color w:val="0F1115"/>
          <w:sz w:val="28"/>
          <w:szCs w:val="28"/>
        </w:rPr>
        <w:t xml:space="preserve"> </w:t>
      </w:r>
      <w:hyperlink r:id="rId12" w:history="1">
        <w:r w:rsidR="00D33FA3" w:rsidRPr="003A4838">
          <w:rPr>
            <w:color w:val="000000" w:themeColor="text1"/>
            <w:sz w:val="28"/>
            <w:szCs w:val="28"/>
          </w:rPr>
          <w:t>www.dinskoeposelenie.ru</w:t>
        </w:r>
      </w:hyperlink>
      <w:r w:rsidRPr="00973C54">
        <w:rPr>
          <w:color w:val="0F1115"/>
          <w:sz w:val="28"/>
          <w:szCs w:val="28"/>
        </w:rPr>
        <w:t>.</w:t>
      </w:r>
    </w:p>
    <w:p w14:paraId="66B3F194" w14:textId="6815D80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Официальный портал исполнительных органов государственной власти Краснодарского края:</w:t>
      </w:r>
      <w:r w:rsidR="00D33FA3">
        <w:rPr>
          <w:color w:val="0F1115"/>
          <w:sz w:val="28"/>
          <w:szCs w:val="28"/>
          <w:lang w:val="en-US"/>
        </w:rPr>
        <w:t>http</w:t>
      </w:r>
      <w:r w:rsidR="00D33FA3" w:rsidRPr="00D33FA3">
        <w:rPr>
          <w:color w:val="0F1115"/>
          <w:sz w:val="28"/>
          <w:szCs w:val="28"/>
        </w:rPr>
        <w:t>://</w:t>
      </w:r>
      <w:r w:rsidR="00D33FA3">
        <w:rPr>
          <w:color w:val="0F1115"/>
          <w:sz w:val="28"/>
          <w:szCs w:val="28"/>
          <w:lang w:val="en-US"/>
        </w:rPr>
        <w:t>krasnodar</w:t>
      </w:r>
      <w:r w:rsidR="00D33FA3" w:rsidRPr="00D33FA3">
        <w:rPr>
          <w:color w:val="0F1115"/>
          <w:sz w:val="28"/>
          <w:szCs w:val="28"/>
        </w:rPr>
        <w:t>.</w:t>
      </w:r>
      <w:r w:rsidR="00D33FA3">
        <w:rPr>
          <w:color w:val="0F1115"/>
          <w:sz w:val="28"/>
          <w:szCs w:val="28"/>
          <w:lang w:val="en-US"/>
        </w:rPr>
        <w:t>ru</w:t>
      </w:r>
      <w:r w:rsidR="00D33FA3">
        <w:rPr>
          <w:color w:val="0F1115"/>
          <w:sz w:val="28"/>
          <w:szCs w:val="28"/>
        </w:rPr>
        <w:t xml:space="preserve"> </w:t>
      </w:r>
      <w:r w:rsidR="00D33FA3">
        <w:t xml:space="preserve"> </w:t>
      </w:r>
    </w:p>
    <w:p w14:paraId="2341F2D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5.3. Информирование граждан в администрации осуществляется при:</w:t>
      </w:r>
    </w:p>
    <w:p w14:paraId="523A1DD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непосредственном обращении гражданина лично по телефону, письменно почтой, электронной почтой;</w:t>
      </w:r>
    </w:p>
    <w:p w14:paraId="22D38A8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размещении информационных материалов на официальном сайте Динского сельского поселения.</w:t>
      </w:r>
    </w:p>
    <w:p w14:paraId="50CD66F5"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 входе в приемную администрации в доступном для обозрения месте размещается вывеска, содержащая информацию о режиме работы администрации.</w:t>
      </w:r>
    </w:p>
    <w:p w14:paraId="2284D2A0"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Консультирование граждан осуществляется как в устной, так и в письменной форме.</w:t>
      </w:r>
    </w:p>
    <w:p w14:paraId="20479E59" w14:textId="5C911BC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При информировании граждан о ходе и результатах рассмотрения обращений, ответах на телефонные звонки и устные обращения специалист подробно, в вежливой (корректной) форме информирует граждан по </w:t>
      </w:r>
      <w:r w:rsidRPr="00973C54">
        <w:rPr>
          <w:color w:val="0F1115"/>
          <w:sz w:val="28"/>
          <w:szCs w:val="28"/>
        </w:rPr>
        <w:lastRenderedPageBreak/>
        <w:t>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w:t>
      </w:r>
    </w:p>
    <w:p w14:paraId="57336FF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5.4. На информационном стенде в администрации размещаются следующие материалы:</w:t>
      </w:r>
    </w:p>
    <w:p w14:paraId="0302826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текст настоящей Инструкции;</w:t>
      </w:r>
    </w:p>
    <w:p w14:paraId="27F013A2"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w:t>
      </w:r>
    </w:p>
    <w:p w14:paraId="42F6C51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телефоны и график работы, почтовый адрес, адреса электронной почты;</w:t>
      </w:r>
    </w:p>
    <w:p w14:paraId="76927F2A" w14:textId="0FF43144"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графики приема граждан должностными лицами администрации и иная информация, касающаяся вопросов рассмотрения обращений граждан.</w:t>
      </w:r>
    </w:p>
    <w:p w14:paraId="2612C7BC"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6D256F5B"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6. Подготовка статистических сведений и аналитических записок о рассмотрении обращений граждан</w:t>
      </w:r>
    </w:p>
    <w:p w14:paraId="39853C75"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502DF51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6.1. 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Динского сельского поселения Динского муниципального района Краснодарского края, получение объективной информации о деятельности отраслевых (функциональных) органов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отраслевых (функциональных) органов администрации, направленной на защиту законных интересов и прав граждан.</w:t>
      </w:r>
    </w:p>
    <w:p w14:paraId="0E1F3C2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6.2. Администрация ежеквартально, не позднее 5 числа месяца, следующего за отчетным кварталом, заполняет 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 муниципального образования Динской муниципальный район Краснодарского края.</w:t>
      </w:r>
    </w:p>
    <w:p w14:paraId="409AEE8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6.3. При подготовке указанных сведений администрация осуществляет в том числе:</w:t>
      </w:r>
    </w:p>
    <w:p w14:paraId="7FE7A43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поступивших письменных и устных обращений граждан;</w:t>
      </w:r>
    </w:p>
    <w:p w14:paraId="5F53A019" w14:textId="74943A08"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сбор и обобщение информации о количестве поступивших за отчетный период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14:paraId="75833393"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455E732E"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691A901C" w14:textId="77777777" w:rsidR="00D33FA3" w:rsidRPr="00973C54" w:rsidRDefault="00D33FA3" w:rsidP="00973C54">
      <w:pPr>
        <w:pStyle w:val="ds-markdown-paragraph"/>
        <w:shd w:val="clear" w:color="auto" w:fill="FFFFFF"/>
        <w:spacing w:before="0" w:beforeAutospacing="0" w:after="0" w:afterAutospacing="0"/>
        <w:ind w:firstLine="709"/>
        <w:jc w:val="both"/>
        <w:rPr>
          <w:color w:val="0F1115"/>
          <w:sz w:val="28"/>
          <w:szCs w:val="28"/>
        </w:rPr>
      </w:pPr>
    </w:p>
    <w:p w14:paraId="2631C98F"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lastRenderedPageBreak/>
        <w:t>7. Порядок организации работы с модулем обработки обращений и сообщений на платформе Единого портала</w:t>
      </w:r>
    </w:p>
    <w:p w14:paraId="53759163"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5F0E2AB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в инфраструктуре, обеспечивающей информационного-технологическое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55BDC4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7.2. Направление обращений и сообщений физическими и юридическими лицами с использованием Единого портала осуществляется посредством:</w:t>
      </w:r>
    </w:p>
    <w:p w14:paraId="312F6FC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 электронных форм Единого портала, размещенных на официальных сайтах и официальных страницах органов и организаций;</w:t>
      </w:r>
    </w:p>
    <w:p w14:paraId="3D88CDE6" w14:textId="281F45FE"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б) личных кабинетов физического или юридического лица на Едином портале;в) мобильного приложения Единого портала.</w:t>
      </w:r>
    </w:p>
    <w:p w14:paraId="444FC53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7.3 В соответствии с пунктом 8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14:paraId="1C7F9C92"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 Отдел информатизации администрации на платформе Единого портала :</w:t>
      </w:r>
    </w:p>
    <w:p w14:paraId="30801CC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7.4.1. Регистрирует и обновляет данные пользователей, обеспечивая их актуальность в верхнеуровневом кабинете администрации с соблюдение законодательства о защите персональных данных.</w:t>
      </w:r>
    </w:p>
    <w:p w14:paraId="434DFF49" w14:textId="3DDCEF4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7.4.2. Обеспечивает методическую поддержку, включая обучение пользователей, в том числе по вопросам функционала личных кабинетов организаций на платформе Единого портала.</w:t>
      </w:r>
    </w:p>
    <w:p w14:paraId="7A2729C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 Общий отдел администрации:</w:t>
      </w:r>
    </w:p>
    <w:p w14:paraId="3E16A67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7.5.1. Осуществляет общую координацию работы с обращениями граждан, поступающими через платформу Единого портала и консультирование по вопросам работы с обращениями граждан.</w:t>
      </w:r>
    </w:p>
    <w:p w14:paraId="5CDF98B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7.5.2. Проводит контроль обработки обращений, направленных в адрес администрации.</w:t>
      </w:r>
      <w:r w:rsidRPr="00973C54">
        <w:rPr>
          <w:color w:val="0F1115"/>
          <w:sz w:val="28"/>
          <w:szCs w:val="28"/>
        </w:rPr>
        <w:br/>
        <w:t>7.5.3. Осуществляет мониторинг соблюдения сроков и качества работы с обращениями граждан в личных кабинетах ответственных организаций.</w:t>
      </w:r>
    </w:p>
    <w:p w14:paraId="3D128A3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7.5.4. Обеспечивает верхнеуровневую координацию обращений на платформе Единого портала.</w:t>
      </w:r>
    </w:p>
    <w:p w14:paraId="74A4F0D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7.5.5. Организует распределение обращений по компетенции между исполнителями в структурных подразделениях.</w:t>
      </w:r>
    </w:p>
    <w:p w14:paraId="0C6A7D0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7.5.6. В случае если орган или организация, к компетенции которых относится рассмотрение сообщения, не подключены к Единому порталу, специалистами общего отдела администрации в соответствующем электронном </w:t>
      </w:r>
      <w:r w:rsidRPr="00973C54">
        <w:rPr>
          <w:color w:val="0F1115"/>
          <w:sz w:val="28"/>
          <w:szCs w:val="28"/>
        </w:rPr>
        <w:lastRenderedPageBreak/>
        <w:t>журнале в СЭД регистрируется и оформляется электронная карточка сообщения, которая содержит:</w:t>
      </w:r>
    </w:p>
    <w:p w14:paraId="1645E13C"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дата регистрации;</w:t>
      </w:r>
    </w:p>
    <w:p w14:paraId="5458DA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регистрационный номер;</w:t>
      </w:r>
    </w:p>
    <w:p w14:paraId="1A583C1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фамилия, имя, отчество при наличии;</w:t>
      </w:r>
    </w:p>
    <w:p w14:paraId="3143DC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адрес заявителя при наличии;</w:t>
      </w:r>
    </w:p>
    <w:p w14:paraId="2F8431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источник поступления;</w:t>
      </w:r>
    </w:p>
    <w:p w14:paraId="48F3FE6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при наличии;</w:t>
      </w:r>
    </w:p>
    <w:p w14:paraId="2F01A45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e-mail при наличии;</w:t>
      </w:r>
    </w:p>
    <w:p w14:paraId="16C6871D"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признак сообщения;</w:t>
      </w:r>
    </w:p>
    <w:p w14:paraId="154B4F6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код тематики;</w:t>
      </w:r>
    </w:p>
    <w:p w14:paraId="6E0E9C8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количество листов с приложениями ( при наличии);</w:t>
      </w:r>
    </w:p>
    <w:p w14:paraId="40BC303C"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наименование соответствующих органов и фамилия, инициалы соответствующих должностных лиц в компетенцию которых входит решение поставленных в сообщении вопросов.</w:t>
      </w:r>
    </w:p>
    <w:p w14:paraId="22477CB9" w14:textId="0E934DC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7.5.7. Сообщение в течении 7 дней со дня регистрации направляется в соответствующий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2B887995" w14:textId="441BBF4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7.6. Руководители отраслевых (функциональных) органов администрации несут ответственность за определение перечня работников, допущенных к работе в верх</w:t>
      </w:r>
      <w:r w:rsidR="001C52D5">
        <w:rPr>
          <w:color w:val="0F1115"/>
          <w:sz w:val="28"/>
          <w:szCs w:val="28"/>
        </w:rPr>
        <w:t>н</w:t>
      </w:r>
      <w:r w:rsidRPr="00973C54">
        <w:rPr>
          <w:color w:val="0F1115"/>
          <w:sz w:val="28"/>
          <w:szCs w:val="28"/>
        </w:rPr>
        <w:t>еуровневом кабинете администрации и назначают лиц, ответственных за обработку обращений и сообщений на платформе Единого портала.</w:t>
      </w:r>
    </w:p>
    <w:p w14:paraId="2DAD21B2" w14:textId="77860DE3"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7.7. Получение обращений, поступивших в верх</w:t>
      </w:r>
      <w:r w:rsidR="001C52D5">
        <w:rPr>
          <w:color w:val="0F1115"/>
          <w:sz w:val="28"/>
          <w:szCs w:val="28"/>
        </w:rPr>
        <w:t>н</w:t>
      </w:r>
      <w:r w:rsidRPr="00973C54">
        <w:rPr>
          <w:color w:val="0F1115"/>
          <w:sz w:val="28"/>
          <w:szCs w:val="28"/>
        </w:rPr>
        <w:t>еуровневый кабинет Единого портала, и обработка осуществляется общим отделом администрации.</w:t>
      </w:r>
    </w:p>
    <w:p w14:paraId="75C95C07"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7.8. Работа с обращениями в Едином портале осуществляется в соответствии с Федеральным законом № 59-ФЗ и правилами № 2334 на платформе подсистемы Единого портала.</w:t>
      </w:r>
    </w:p>
    <w:p w14:paraId="65F277F6" w14:textId="48DC694F"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орган или организация, к компетенции которых относится рассмотрение обращения, не подключены к Единому порталу обращение подлежит регистрации и рассмотрению как письменное обращение в соответствии с Федеральным законом № 59-ФЗ и Инструкцией, о чем уведомляется заявитель.</w:t>
      </w:r>
    </w:p>
    <w:p w14:paraId="21F1117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7.9. Получение и обработку сообщений, поступивших в верхнеуровневый кабинет Единого портала, осуществляет общий отдел администрации.</w:t>
      </w:r>
    </w:p>
    <w:p w14:paraId="383756F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7.10. Работа с сообщениями в Едином портале, не относящимися к обращениям граждан, указанным в статье 4 Федерального закона № 59-ФЗ, осуществляется в соответствии с Правилами № 2334.</w:t>
      </w:r>
    </w:p>
    <w:p w14:paraId="4F7BBFE7" w14:textId="1864A5FD" w:rsidR="00973C54" w:rsidRPr="00973C54" w:rsidRDefault="00973C54" w:rsidP="001C52D5">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7.11. Срок подготовки ответа на сообщение в соответствии с приказом департамента информатизации и связи Краснодарского края от 10 апреля 2023г. № 54 « 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муниципальных услуг (функции)»</w:t>
      </w:r>
      <w:r w:rsidR="001C52D5">
        <w:rPr>
          <w:color w:val="0F1115"/>
          <w:sz w:val="28"/>
          <w:szCs w:val="28"/>
        </w:rPr>
        <w:t xml:space="preserve"> </w:t>
      </w:r>
      <w:r w:rsidRPr="00973C54">
        <w:rPr>
          <w:color w:val="0F1115"/>
          <w:sz w:val="28"/>
          <w:szCs w:val="28"/>
        </w:rPr>
        <w:t xml:space="preserve">платформа обратной связи «Госуслуги». Решаем вместе» на территории </w:t>
      </w:r>
      <w:r w:rsidRPr="00973C54">
        <w:rPr>
          <w:color w:val="0F1115"/>
          <w:sz w:val="28"/>
          <w:szCs w:val="28"/>
        </w:rPr>
        <w:lastRenderedPageBreak/>
        <w:t xml:space="preserve">Краснодарского края» составляет не более 30 календарных дней. Сообщения по отдельным категориям обрабатываются с использование механизмов ускоренного решения. Ответственные исполнители самостоятельно определяют категории сообщений для использования механизмов ускорения решения, </w:t>
      </w:r>
      <w:r w:rsidR="001C52D5">
        <w:rPr>
          <w:color w:val="0F1115"/>
          <w:sz w:val="28"/>
          <w:szCs w:val="28"/>
        </w:rPr>
        <w:t>закрепляя их нормативным актом.</w:t>
      </w:r>
    </w:p>
    <w:p w14:paraId="1C7DE543" w14:textId="77777777" w:rsidR="00973C54" w:rsidRDefault="00973C54" w:rsidP="00973C54">
      <w:pPr>
        <w:pStyle w:val="a4"/>
        <w:ind w:firstLine="709"/>
        <w:jc w:val="both"/>
        <w:rPr>
          <w:color w:val="auto"/>
          <w:szCs w:val="28"/>
          <w:lang w:val="ru-RU"/>
        </w:rPr>
      </w:pPr>
    </w:p>
    <w:p w14:paraId="3B17744A" w14:textId="77777777" w:rsidR="00D33FA3" w:rsidRDefault="00D33FA3" w:rsidP="00973C54">
      <w:pPr>
        <w:pStyle w:val="a4"/>
        <w:ind w:firstLine="709"/>
        <w:jc w:val="both"/>
        <w:rPr>
          <w:color w:val="auto"/>
          <w:szCs w:val="28"/>
          <w:lang w:val="ru-RU"/>
        </w:rPr>
      </w:pPr>
    </w:p>
    <w:p w14:paraId="0DD506DD" w14:textId="6AB7D42C" w:rsidR="00D33FA3" w:rsidRDefault="00D33FA3" w:rsidP="00D33FA3">
      <w:pPr>
        <w:pStyle w:val="a4"/>
        <w:jc w:val="both"/>
        <w:rPr>
          <w:color w:val="auto"/>
          <w:szCs w:val="28"/>
          <w:lang w:val="ru-RU"/>
        </w:rPr>
      </w:pPr>
      <w:r>
        <w:rPr>
          <w:color w:val="auto"/>
          <w:szCs w:val="28"/>
          <w:lang w:val="ru-RU"/>
        </w:rPr>
        <w:t>Начальник общего отдела                                                               О.Ф. Токарская</w:t>
      </w:r>
    </w:p>
    <w:p w14:paraId="28CAD99E" w14:textId="77777777" w:rsidR="00D33FA3" w:rsidRDefault="00D33FA3" w:rsidP="00D33FA3">
      <w:pPr>
        <w:pStyle w:val="a4"/>
        <w:jc w:val="both"/>
        <w:rPr>
          <w:color w:val="auto"/>
          <w:szCs w:val="28"/>
          <w:lang w:val="ru-RU"/>
        </w:rPr>
      </w:pPr>
    </w:p>
    <w:p w14:paraId="090B490F" w14:textId="77777777" w:rsidR="00D33FA3" w:rsidRDefault="00D33FA3" w:rsidP="00D33FA3">
      <w:pPr>
        <w:pStyle w:val="a4"/>
        <w:jc w:val="both"/>
        <w:rPr>
          <w:color w:val="auto"/>
          <w:szCs w:val="28"/>
          <w:lang w:val="ru-RU"/>
        </w:rPr>
      </w:pPr>
    </w:p>
    <w:p w14:paraId="10FE82F1" w14:textId="77777777" w:rsidR="00D33FA3" w:rsidRDefault="00D33FA3" w:rsidP="00D33FA3">
      <w:pPr>
        <w:pStyle w:val="a4"/>
        <w:jc w:val="both"/>
        <w:rPr>
          <w:color w:val="auto"/>
          <w:szCs w:val="28"/>
          <w:lang w:val="ru-RU"/>
        </w:rPr>
      </w:pPr>
    </w:p>
    <w:p w14:paraId="0EF21DC3" w14:textId="77777777" w:rsidR="00D33FA3" w:rsidRDefault="00D33FA3" w:rsidP="00D33FA3">
      <w:pPr>
        <w:pStyle w:val="a4"/>
        <w:jc w:val="both"/>
        <w:rPr>
          <w:color w:val="auto"/>
          <w:szCs w:val="28"/>
          <w:lang w:val="ru-RU"/>
        </w:rPr>
      </w:pPr>
    </w:p>
    <w:p w14:paraId="796C7CE1" w14:textId="77777777" w:rsidR="00D33FA3" w:rsidRDefault="00D33FA3" w:rsidP="00D33FA3">
      <w:pPr>
        <w:pStyle w:val="a4"/>
        <w:jc w:val="both"/>
        <w:rPr>
          <w:color w:val="auto"/>
          <w:szCs w:val="28"/>
          <w:lang w:val="ru-RU"/>
        </w:rPr>
      </w:pPr>
    </w:p>
    <w:p w14:paraId="51FFC909" w14:textId="77777777" w:rsidR="00D33FA3" w:rsidRDefault="00D33FA3" w:rsidP="00D33FA3">
      <w:pPr>
        <w:pStyle w:val="a4"/>
        <w:jc w:val="both"/>
        <w:rPr>
          <w:color w:val="auto"/>
          <w:szCs w:val="28"/>
          <w:lang w:val="ru-RU"/>
        </w:rPr>
      </w:pPr>
    </w:p>
    <w:p w14:paraId="5CD03D81" w14:textId="77777777" w:rsidR="00D33FA3" w:rsidRDefault="00D33FA3" w:rsidP="00D33FA3">
      <w:pPr>
        <w:pStyle w:val="a4"/>
        <w:jc w:val="both"/>
        <w:rPr>
          <w:color w:val="auto"/>
          <w:szCs w:val="28"/>
          <w:lang w:val="ru-RU"/>
        </w:rPr>
      </w:pPr>
    </w:p>
    <w:p w14:paraId="3BD45288" w14:textId="77777777" w:rsidR="00D33FA3" w:rsidRDefault="00D33FA3" w:rsidP="00D33FA3">
      <w:pPr>
        <w:pStyle w:val="a4"/>
        <w:jc w:val="both"/>
        <w:rPr>
          <w:color w:val="auto"/>
          <w:szCs w:val="28"/>
          <w:lang w:val="ru-RU"/>
        </w:rPr>
      </w:pPr>
    </w:p>
    <w:p w14:paraId="5B6F0EFC" w14:textId="77777777" w:rsidR="00D33FA3" w:rsidRDefault="00D33FA3" w:rsidP="00D33FA3">
      <w:pPr>
        <w:pStyle w:val="a4"/>
        <w:jc w:val="both"/>
        <w:rPr>
          <w:color w:val="auto"/>
          <w:szCs w:val="28"/>
          <w:lang w:val="ru-RU"/>
        </w:rPr>
      </w:pPr>
    </w:p>
    <w:p w14:paraId="4E9EC2BF" w14:textId="77777777" w:rsidR="00D33FA3" w:rsidRDefault="00D33FA3" w:rsidP="00D33FA3">
      <w:pPr>
        <w:pStyle w:val="a4"/>
        <w:jc w:val="both"/>
        <w:rPr>
          <w:color w:val="auto"/>
          <w:szCs w:val="28"/>
          <w:lang w:val="ru-RU"/>
        </w:rPr>
      </w:pPr>
    </w:p>
    <w:p w14:paraId="3BA1F420" w14:textId="77777777" w:rsidR="00D33FA3" w:rsidRDefault="00D33FA3" w:rsidP="00D33FA3">
      <w:pPr>
        <w:pStyle w:val="a4"/>
        <w:jc w:val="both"/>
        <w:rPr>
          <w:color w:val="auto"/>
          <w:szCs w:val="28"/>
          <w:lang w:val="ru-RU"/>
        </w:rPr>
      </w:pPr>
    </w:p>
    <w:p w14:paraId="4F1F4831" w14:textId="77777777" w:rsidR="00D33FA3" w:rsidRDefault="00D33FA3" w:rsidP="00D33FA3">
      <w:pPr>
        <w:pStyle w:val="a4"/>
        <w:jc w:val="both"/>
        <w:rPr>
          <w:color w:val="auto"/>
          <w:szCs w:val="28"/>
          <w:lang w:val="ru-RU"/>
        </w:rPr>
      </w:pPr>
    </w:p>
    <w:p w14:paraId="7E214E19" w14:textId="77777777" w:rsidR="00D33FA3" w:rsidRDefault="00D33FA3" w:rsidP="00D33FA3">
      <w:pPr>
        <w:pStyle w:val="a4"/>
        <w:jc w:val="both"/>
        <w:rPr>
          <w:color w:val="auto"/>
          <w:szCs w:val="28"/>
          <w:lang w:val="ru-RU"/>
        </w:rPr>
      </w:pPr>
    </w:p>
    <w:p w14:paraId="5EBE0E2A" w14:textId="77777777" w:rsidR="00D33FA3" w:rsidRDefault="00D33FA3" w:rsidP="00D33FA3">
      <w:pPr>
        <w:pStyle w:val="a4"/>
        <w:jc w:val="both"/>
        <w:rPr>
          <w:color w:val="auto"/>
          <w:szCs w:val="28"/>
          <w:lang w:val="ru-RU"/>
        </w:rPr>
      </w:pPr>
    </w:p>
    <w:p w14:paraId="3C324F7A" w14:textId="77777777" w:rsidR="00D33FA3" w:rsidRDefault="00D33FA3" w:rsidP="00D33FA3">
      <w:pPr>
        <w:pStyle w:val="a4"/>
        <w:jc w:val="both"/>
        <w:rPr>
          <w:color w:val="auto"/>
          <w:szCs w:val="28"/>
          <w:lang w:val="ru-RU"/>
        </w:rPr>
      </w:pPr>
    </w:p>
    <w:p w14:paraId="711FDC93" w14:textId="77777777" w:rsidR="00D33FA3" w:rsidRDefault="00D33FA3" w:rsidP="00D33FA3">
      <w:pPr>
        <w:pStyle w:val="a4"/>
        <w:jc w:val="both"/>
        <w:rPr>
          <w:color w:val="auto"/>
          <w:szCs w:val="28"/>
          <w:lang w:val="ru-RU"/>
        </w:rPr>
      </w:pPr>
    </w:p>
    <w:p w14:paraId="6E5DEAC3" w14:textId="77777777" w:rsidR="00D33FA3" w:rsidRDefault="00D33FA3" w:rsidP="00D33FA3">
      <w:pPr>
        <w:pStyle w:val="a4"/>
        <w:jc w:val="both"/>
        <w:rPr>
          <w:color w:val="auto"/>
          <w:szCs w:val="28"/>
          <w:lang w:val="ru-RU"/>
        </w:rPr>
      </w:pPr>
    </w:p>
    <w:p w14:paraId="24042251" w14:textId="77777777" w:rsidR="00D33FA3" w:rsidRDefault="00D33FA3" w:rsidP="00D33FA3">
      <w:pPr>
        <w:pStyle w:val="a4"/>
        <w:jc w:val="both"/>
        <w:rPr>
          <w:color w:val="auto"/>
          <w:szCs w:val="28"/>
          <w:lang w:val="ru-RU"/>
        </w:rPr>
      </w:pPr>
    </w:p>
    <w:p w14:paraId="4DA5516B" w14:textId="77777777" w:rsidR="00D33FA3" w:rsidRDefault="00D33FA3" w:rsidP="00D33FA3">
      <w:pPr>
        <w:pStyle w:val="a4"/>
        <w:jc w:val="both"/>
        <w:rPr>
          <w:color w:val="auto"/>
          <w:szCs w:val="28"/>
          <w:lang w:val="ru-RU"/>
        </w:rPr>
      </w:pPr>
    </w:p>
    <w:p w14:paraId="5A316776" w14:textId="77777777" w:rsidR="00D33FA3" w:rsidRDefault="00D33FA3" w:rsidP="00D33FA3">
      <w:pPr>
        <w:pStyle w:val="a4"/>
        <w:jc w:val="both"/>
        <w:rPr>
          <w:color w:val="auto"/>
          <w:szCs w:val="28"/>
          <w:lang w:val="ru-RU"/>
        </w:rPr>
      </w:pPr>
    </w:p>
    <w:p w14:paraId="345B01CB" w14:textId="77777777" w:rsidR="00D33FA3" w:rsidRDefault="00D33FA3" w:rsidP="00D33FA3">
      <w:pPr>
        <w:pStyle w:val="a4"/>
        <w:jc w:val="both"/>
        <w:rPr>
          <w:color w:val="auto"/>
          <w:szCs w:val="28"/>
          <w:lang w:val="ru-RU"/>
        </w:rPr>
      </w:pPr>
    </w:p>
    <w:p w14:paraId="2260A01D" w14:textId="77777777" w:rsidR="00D33FA3" w:rsidRDefault="00D33FA3" w:rsidP="00D33FA3">
      <w:pPr>
        <w:pStyle w:val="a4"/>
        <w:jc w:val="both"/>
        <w:rPr>
          <w:color w:val="auto"/>
          <w:szCs w:val="28"/>
          <w:lang w:val="ru-RU"/>
        </w:rPr>
      </w:pPr>
    </w:p>
    <w:p w14:paraId="6FEB4A6E" w14:textId="77777777" w:rsidR="00D33FA3" w:rsidRDefault="00D33FA3" w:rsidP="00D33FA3">
      <w:pPr>
        <w:pStyle w:val="a4"/>
        <w:jc w:val="both"/>
        <w:rPr>
          <w:color w:val="auto"/>
          <w:szCs w:val="28"/>
          <w:lang w:val="ru-RU"/>
        </w:rPr>
      </w:pPr>
    </w:p>
    <w:p w14:paraId="30934C42" w14:textId="77777777" w:rsidR="00D33FA3" w:rsidRDefault="00D33FA3" w:rsidP="00D33FA3">
      <w:pPr>
        <w:pStyle w:val="a4"/>
        <w:jc w:val="both"/>
        <w:rPr>
          <w:color w:val="auto"/>
          <w:szCs w:val="28"/>
          <w:lang w:val="ru-RU"/>
        </w:rPr>
      </w:pPr>
    </w:p>
    <w:p w14:paraId="1DE141D7" w14:textId="77777777" w:rsidR="00D33FA3" w:rsidRDefault="00D33FA3" w:rsidP="00D33FA3">
      <w:pPr>
        <w:pStyle w:val="a4"/>
        <w:jc w:val="both"/>
        <w:rPr>
          <w:color w:val="auto"/>
          <w:szCs w:val="28"/>
          <w:lang w:val="ru-RU"/>
        </w:rPr>
      </w:pPr>
    </w:p>
    <w:p w14:paraId="65A7A1FB" w14:textId="77777777" w:rsidR="00D33FA3" w:rsidRDefault="00D33FA3" w:rsidP="00D33FA3">
      <w:pPr>
        <w:pStyle w:val="a4"/>
        <w:jc w:val="both"/>
        <w:rPr>
          <w:color w:val="auto"/>
          <w:szCs w:val="28"/>
          <w:lang w:val="ru-RU"/>
        </w:rPr>
      </w:pPr>
    </w:p>
    <w:p w14:paraId="6AFE01F5" w14:textId="77777777" w:rsidR="00D33FA3" w:rsidRDefault="00D33FA3" w:rsidP="00D33FA3">
      <w:pPr>
        <w:pStyle w:val="a4"/>
        <w:jc w:val="both"/>
        <w:rPr>
          <w:color w:val="auto"/>
          <w:szCs w:val="28"/>
          <w:lang w:val="ru-RU"/>
        </w:rPr>
      </w:pPr>
    </w:p>
    <w:p w14:paraId="2D9E03CC" w14:textId="77777777" w:rsidR="00D33FA3" w:rsidRDefault="00D33FA3" w:rsidP="00D33FA3">
      <w:pPr>
        <w:pStyle w:val="a4"/>
        <w:jc w:val="both"/>
        <w:rPr>
          <w:color w:val="auto"/>
          <w:szCs w:val="28"/>
          <w:lang w:val="ru-RU"/>
        </w:rPr>
      </w:pPr>
    </w:p>
    <w:p w14:paraId="22048340" w14:textId="77777777" w:rsidR="00D33FA3" w:rsidRDefault="00D33FA3" w:rsidP="00D33FA3">
      <w:pPr>
        <w:pStyle w:val="a4"/>
        <w:jc w:val="both"/>
        <w:rPr>
          <w:color w:val="auto"/>
          <w:szCs w:val="28"/>
          <w:lang w:val="ru-RU"/>
        </w:rPr>
      </w:pPr>
    </w:p>
    <w:p w14:paraId="222BF56F" w14:textId="77777777" w:rsidR="00D33FA3" w:rsidRDefault="00D33FA3" w:rsidP="00D33FA3">
      <w:pPr>
        <w:pStyle w:val="a4"/>
        <w:jc w:val="both"/>
        <w:rPr>
          <w:color w:val="auto"/>
          <w:szCs w:val="28"/>
          <w:lang w:val="ru-RU"/>
        </w:rPr>
      </w:pPr>
    </w:p>
    <w:p w14:paraId="0B736C3C" w14:textId="77777777" w:rsidR="00D33FA3" w:rsidRDefault="00D33FA3" w:rsidP="00D33FA3">
      <w:pPr>
        <w:pStyle w:val="a4"/>
        <w:jc w:val="both"/>
        <w:rPr>
          <w:color w:val="auto"/>
          <w:szCs w:val="28"/>
          <w:lang w:val="ru-RU"/>
        </w:rPr>
      </w:pPr>
    </w:p>
    <w:p w14:paraId="660BE328" w14:textId="77777777" w:rsidR="00D33FA3" w:rsidRDefault="00D33FA3" w:rsidP="00D33FA3">
      <w:pPr>
        <w:pStyle w:val="a4"/>
        <w:jc w:val="both"/>
        <w:rPr>
          <w:color w:val="auto"/>
          <w:szCs w:val="28"/>
          <w:lang w:val="ru-RU"/>
        </w:rPr>
      </w:pPr>
    </w:p>
    <w:p w14:paraId="7116598F" w14:textId="77777777" w:rsidR="00D33FA3" w:rsidRDefault="00D33FA3" w:rsidP="00D33FA3">
      <w:pPr>
        <w:pStyle w:val="a4"/>
        <w:jc w:val="both"/>
        <w:rPr>
          <w:color w:val="auto"/>
          <w:szCs w:val="28"/>
          <w:lang w:val="ru-RU"/>
        </w:rPr>
      </w:pPr>
    </w:p>
    <w:p w14:paraId="0176AF99" w14:textId="77777777" w:rsidR="00D33FA3" w:rsidRDefault="00D33FA3" w:rsidP="00D33FA3">
      <w:pPr>
        <w:pStyle w:val="a4"/>
        <w:jc w:val="both"/>
        <w:rPr>
          <w:color w:val="auto"/>
          <w:szCs w:val="28"/>
          <w:lang w:val="ru-RU"/>
        </w:rPr>
      </w:pPr>
    </w:p>
    <w:p w14:paraId="413B4298" w14:textId="77777777" w:rsidR="00D33FA3" w:rsidRDefault="00D33FA3" w:rsidP="00D33FA3">
      <w:pPr>
        <w:pStyle w:val="a4"/>
        <w:jc w:val="both"/>
        <w:rPr>
          <w:color w:val="auto"/>
          <w:szCs w:val="28"/>
          <w:lang w:val="ru-RU"/>
        </w:rPr>
      </w:pPr>
    </w:p>
    <w:p w14:paraId="19769C09" w14:textId="77777777" w:rsidR="00D33FA3" w:rsidRDefault="00D33FA3" w:rsidP="00D33FA3">
      <w:pPr>
        <w:pStyle w:val="a4"/>
        <w:jc w:val="both"/>
        <w:rPr>
          <w:color w:val="auto"/>
          <w:szCs w:val="28"/>
          <w:lang w:val="ru-RU"/>
        </w:rPr>
      </w:pPr>
    </w:p>
    <w:p w14:paraId="764CC9E7" w14:textId="77777777" w:rsidR="00D33FA3" w:rsidRDefault="00D33FA3" w:rsidP="00D33FA3">
      <w:pPr>
        <w:pStyle w:val="a4"/>
        <w:jc w:val="both"/>
        <w:rPr>
          <w:color w:val="auto"/>
          <w:szCs w:val="28"/>
          <w:lang w:val="ru-RU"/>
        </w:rPr>
      </w:pPr>
    </w:p>
    <w:p w14:paraId="42B5ADB6" w14:textId="77777777" w:rsidR="00D33FA3" w:rsidRPr="003A4838" w:rsidRDefault="00D33FA3" w:rsidP="00C301EC">
      <w:pPr>
        <w:ind w:left="5529" w:firstLine="708"/>
        <w:contextualSpacing/>
        <w:rPr>
          <w:color w:val="000000" w:themeColor="text1"/>
          <w:sz w:val="28"/>
          <w:szCs w:val="28"/>
        </w:rPr>
      </w:pPr>
      <w:r w:rsidRPr="003A4838">
        <w:rPr>
          <w:color w:val="000000" w:themeColor="text1"/>
          <w:sz w:val="28"/>
          <w:szCs w:val="28"/>
        </w:rPr>
        <w:lastRenderedPageBreak/>
        <w:t>Приложение 1</w:t>
      </w:r>
    </w:p>
    <w:p w14:paraId="4ED5ECE4" w14:textId="77777777" w:rsidR="00D33FA3" w:rsidRDefault="00D33FA3" w:rsidP="00C301EC">
      <w:pPr>
        <w:ind w:left="5529" w:firstLine="708"/>
        <w:contextualSpacing/>
        <w:rPr>
          <w:color w:val="000000" w:themeColor="text1"/>
          <w:sz w:val="28"/>
          <w:szCs w:val="28"/>
        </w:rPr>
      </w:pPr>
      <w:r w:rsidRPr="003A4838">
        <w:rPr>
          <w:color w:val="000000" w:themeColor="text1"/>
          <w:sz w:val="28"/>
          <w:szCs w:val="28"/>
        </w:rPr>
        <w:t xml:space="preserve">к Инструкции </w:t>
      </w:r>
    </w:p>
    <w:p w14:paraId="7FEDD57E" w14:textId="77777777" w:rsidR="00D33FA3" w:rsidRDefault="00D33FA3" w:rsidP="00C301EC">
      <w:pPr>
        <w:ind w:left="5529" w:firstLine="708"/>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2244DD7" w14:textId="77777777" w:rsidR="00D33FA3" w:rsidRPr="003A4838" w:rsidRDefault="00D33FA3" w:rsidP="00C301EC">
      <w:pPr>
        <w:ind w:left="5529" w:firstLine="708"/>
        <w:contextualSpacing/>
        <w:rPr>
          <w:color w:val="000000" w:themeColor="text1"/>
          <w:sz w:val="28"/>
          <w:szCs w:val="28"/>
        </w:rPr>
      </w:pPr>
      <w:r w:rsidRPr="003A4838">
        <w:rPr>
          <w:color w:val="000000" w:themeColor="text1"/>
          <w:sz w:val="28"/>
          <w:szCs w:val="28"/>
        </w:rPr>
        <w:t>обращений граждан</w:t>
      </w:r>
    </w:p>
    <w:p w14:paraId="25CB0FBE" w14:textId="77777777" w:rsidR="00D33FA3" w:rsidRDefault="00D33FA3" w:rsidP="00D33FA3">
      <w:pPr>
        <w:ind w:left="5670"/>
        <w:contextualSpacing/>
        <w:jc w:val="center"/>
        <w:rPr>
          <w:color w:val="000000" w:themeColor="text1"/>
          <w:sz w:val="28"/>
          <w:szCs w:val="28"/>
        </w:rPr>
      </w:pPr>
    </w:p>
    <w:p w14:paraId="7A27AF4E" w14:textId="77777777" w:rsidR="00D33FA3" w:rsidRDefault="00D33FA3" w:rsidP="00D33FA3">
      <w:pPr>
        <w:ind w:left="5670"/>
        <w:contextualSpacing/>
        <w:jc w:val="center"/>
        <w:rPr>
          <w:color w:val="000000" w:themeColor="text1"/>
          <w:sz w:val="28"/>
          <w:szCs w:val="28"/>
        </w:rPr>
      </w:pPr>
    </w:p>
    <w:p w14:paraId="5F7D47E2" w14:textId="77777777" w:rsidR="00D33FA3" w:rsidRPr="003A4838" w:rsidRDefault="00D33FA3" w:rsidP="00D33FA3">
      <w:pPr>
        <w:ind w:left="5670"/>
        <w:contextualSpacing/>
        <w:jc w:val="center"/>
        <w:rPr>
          <w:color w:val="000000" w:themeColor="text1"/>
          <w:sz w:val="28"/>
          <w:szCs w:val="28"/>
        </w:rPr>
      </w:pPr>
    </w:p>
    <w:p w14:paraId="643B8F60"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5BF853C1"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об отсутствии письменных вложений в заказных письмах</w:t>
      </w:r>
    </w:p>
    <w:p w14:paraId="60B1F2F2"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 с уведомлением и в письмах с объявленной ценностью</w:t>
      </w:r>
    </w:p>
    <w:p w14:paraId="25C213F8"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2184D3B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7FBA8C95"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32B03B6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2DE46B7D"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инициалы и должности лиц, составивших акт)</w:t>
      </w:r>
    </w:p>
    <w:p w14:paraId="2EFC584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составила настоящий акт о нижеследующем:_____________________________</w:t>
      </w:r>
    </w:p>
    <w:p w14:paraId="21D45D2A" w14:textId="77777777" w:rsidR="00D33FA3" w:rsidRPr="001A335B" w:rsidRDefault="00D33FA3" w:rsidP="00D33FA3">
      <w:pPr>
        <w:ind w:left="3540" w:firstLine="708"/>
        <w:contextualSpacing/>
        <w:jc w:val="center"/>
        <w:rPr>
          <w:color w:val="000000" w:themeColor="text1"/>
          <w:sz w:val="24"/>
          <w:szCs w:val="24"/>
        </w:rPr>
      </w:pPr>
      <w:r w:rsidRPr="001A335B">
        <w:rPr>
          <w:color w:val="000000" w:themeColor="text1"/>
          <w:sz w:val="24"/>
          <w:szCs w:val="24"/>
        </w:rPr>
        <w:t>(число, месяц, год)</w:t>
      </w:r>
    </w:p>
    <w:p w14:paraId="6B06C9E7"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администрацию Динского сельского поселения Динского района поступила корреспонденция за №________от ____________________,</w:t>
      </w:r>
    </w:p>
    <w:p w14:paraId="7E7CA537"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гражданина_________________________________________________________ </w:t>
      </w:r>
    </w:p>
    <w:p w14:paraId="0EDB2A64"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имя, отчество (при наличии))</w:t>
      </w:r>
    </w:p>
    <w:p w14:paraId="08F5F81A" w14:textId="77777777" w:rsidR="00D33FA3" w:rsidRPr="003A4838" w:rsidRDefault="00D33FA3" w:rsidP="00D33FA3">
      <w:pPr>
        <w:ind w:firstLine="708"/>
        <w:contextualSpacing/>
        <w:jc w:val="center"/>
        <w:rPr>
          <w:color w:val="000000" w:themeColor="text1"/>
          <w:sz w:val="28"/>
          <w:szCs w:val="28"/>
        </w:rPr>
      </w:pPr>
    </w:p>
    <w:p w14:paraId="5F3BB2A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10413C6F" w14:textId="77777777" w:rsidR="00D33FA3" w:rsidRPr="003A4838" w:rsidRDefault="00D33FA3" w:rsidP="00D33FA3">
      <w:pPr>
        <w:contextualSpacing/>
        <w:jc w:val="both"/>
        <w:rPr>
          <w:color w:val="000000" w:themeColor="text1"/>
          <w:sz w:val="28"/>
          <w:szCs w:val="28"/>
        </w:rPr>
      </w:pPr>
    </w:p>
    <w:p w14:paraId="31B835A8"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обнаружено отсутствие письменного вложения.</w:t>
      </w:r>
    </w:p>
    <w:p w14:paraId="02EF44E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30320CD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0B241258"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01E069DA"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1949864C" w14:textId="77777777" w:rsidR="00D33FA3" w:rsidRPr="003A4838" w:rsidRDefault="00D33FA3" w:rsidP="00D33FA3">
      <w:pPr>
        <w:contextualSpacing/>
        <w:rPr>
          <w:color w:val="000000" w:themeColor="text1"/>
          <w:sz w:val="28"/>
          <w:szCs w:val="28"/>
        </w:rPr>
      </w:pPr>
    </w:p>
    <w:p w14:paraId="34B1CAA2" w14:textId="77777777" w:rsidR="00D33FA3" w:rsidRPr="003A4838" w:rsidRDefault="00D33FA3" w:rsidP="00D33FA3">
      <w:pPr>
        <w:contextualSpacing/>
        <w:rPr>
          <w:color w:val="000000" w:themeColor="text1"/>
          <w:sz w:val="28"/>
          <w:szCs w:val="28"/>
        </w:rPr>
      </w:pPr>
    </w:p>
    <w:p w14:paraId="23B77C19" w14:textId="77777777" w:rsidR="00D33FA3" w:rsidRPr="003A4838" w:rsidRDefault="00D33FA3" w:rsidP="00D33FA3">
      <w:pPr>
        <w:contextualSpacing/>
        <w:rPr>
          <w:color w:val="000000" w:themeColor="text1"/>
          <w:sz w:val="28"/>
          <w:szCs w:val="28"/>
        </w:rPr>
      </w:pPr>
    </w:p>
    <w:p w14:paraId="51209D5A"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6B417077" w14:textId="77777777" w:rsidR="00D33FA3" w:rsidRPr="003A4838" w:rsidRDefault="00D33FA3" w:rsidP="00D33FA3">
      <w:pPr>
        <w:ind w:firstLine="708"/>
        <w:contextualSpacing/>
        <w:jc w:val="both"/>
        <w:rPr>
          <w:color w:val="000000" w:themeColor="text1"/>
          <w:sz w:val="28"/>
          <w:szCs w:val="28"/>
        </w:rPr>
      </w:pPr>
    </w:p>
    <w:p w14:paraId="48847F37" w14:textId="77777777" w:rsidR="00D33FA3" w:rsidRPr="003A4838" w:rsidRDefault="00D33FA3" w:rsidP="00D33FA3">
      <w:pPr>
        <w:ind w:firstLine="708"/>
        <w:contextualSpacing/>
        <w:jc w:val="both"/>
        <w:rPr>
          <w:color w:val="000000" w:themeColor="text1"/>
          <w:sz w:val="28"/>
          <w:szCs w:val="28"/>
        </w:rPr>
      </w:pPr>
    </w:p>
    <w:p w14:paraId="1E112FBC" w14:textId="77777777" w:rsidR="00D33FA3" w:rsidRPr="003A4838" w:rsidRDefault="00D33FA3" w:rsidP="00D33FA3">
      <w:pPr>
        <w:ind w:firstLine="708"/>
        <w:contextualSpacing/>
        <w:jc w:val="both"/>
        <w:rPr>
          <w:color w:val="000000" w:themeColor="text1"/>
          <w:sz w:val="28"/>
          <w:szCs w:val="28"/>
        </w:rPr>
      </w:pPr>
    </w:p>
    <w:p w14:paraId="1460EF1B" w14:textId="77777777" w:rsidR="00D33FA3" w:rsidRPr="003A4838" w:rsidRDefault="00D33FA3" w:rsidP="00D33FA3">
      <w:pPr>
        <w:ind w:left="5812"/>
        <w:contextualSpacing/>
        <w:jc w:val="both"/>
        <w:rPr>
          <w:color w:val="000000" w:themeColor="text1"/>
          <w:sz w:val="28"/>
          <w:szCs w:val="28"/>
        </w:rPr>
      </w:pPr>
    </w:p>
    <w:p w14:paraId="65C18DF0" w14:textId="77777777" w:rsidR="00D33FA3" w:rsidRPr="003A4838" w:rsidRDefault="00D33FA3" w:rsidP="00D33FA3">
      <w:pPr>
        <w:ind w:left="5812"/>
        <w:contextualSpacing/>
        <w:jc w:val="both"/>
        <w:rPr>
          <w:color w:val="000000" w:themeColor="text1"/>
          <w:sz w:val="28"/>
          <w:szCs w:val="28"/>
        </w:rPr>
      </w:pPr>
    </w:p>
    <w:p w14:paraId="4D6F13B1" w14:textId="77777777" w:rsidR="00D33FA3" w:rsidRPr="003A4838" w:rsidRDefault="00D33FA3" w:rsidP="00D33FA3">
      <w:pPr>
        <w:ind w:left="5812"/>
        <w:contextualSpacing/>
        <w:jc w:val="both"/>
        <w:rPr>
          <w:color w:val="000000" w:themeColor="text1"/>
          <w:sz w:val="28"/>
          <w:szCs w:val="28"/>
        </w:rPr>
      </w:pPr>
    </w:p>
    <w:p w14:paraId="39534F88" w14:textId="77777777" w:rsidR="00D33FA3" w:rsidRPr="003A4838" w:rsidRDefault="00D33FA3" w:rsidP="00D33FA3">
      <w:pPr>
        <w:ind w:left="5812"/>
        <w:contextualSpacing/>
        <w:jc w:val="both"/>
        <w:rPr>
          <w:color w:val="000000" w:themeColor="text1"/>
          <w:sz w:val="28"/>
          <w:szCs w:val="28"/>
        </w:rPr>
      </w:pPr>
    </w:p>
    <w:p w14:paraId="4C1EF344" w14:textId="77777777" w:rsidR="00D33FA3" w:rsidRPr="003A4838" w:rsidRDefault="00D33FA3" w:rsidP="00D33FA3">
      <w:pPr>
        <w:ind w:left="5812"/>
        <w:contextualSpacing/>
        <w:jc w:val="both"/>
        <w:rPr>
          <w:color w:val="000000" w:themeColor="text1"/>
          <w:sz w:val="28"/>
          <w:szCs w:val="28"/>
        </w:rPr>
      </w:pPr>
    </w:p>
    <w:p w14:paraId="5A674FE4" w14:textId="77777777" w:rsidR="00D33FA3" w:rsidRPr="003A4838" w:rsidRDefault="00D33FA3" w:rsidP="00D33FA3">
      <w:pPr>
        <w:ind w:left="5812"/>
        <w:contextualSpacing/>
        <w:jc w:val="both"/>
        <w:rPr>
          <w:color w:val="000000" w:themeColor="text1"/>
          <w:sz w:val="28"/>
          <w:szCs w:val="28"/>
        </w:rPr>
      </w:pPr>
    </w:p>
    <w:p w14:paraId="4870D603" w14:textId="77777777" w:rsidR="00D33FA3" w:rsidRPr="003A4838" w:rsidRDefault="00D33FA3" w:rsidP="00D33FA3">
      <w:pPr>
        <w:ind w:left="5812"/>
        <w:contextualSpacing/>
        <w:jc w:val="both"/>
        <w:rPr>
          <w:color w:val="000000" w:themeColor="text1"/>
          <w:sz w:val="28"/>
          <w:szCs w:val="28"/>
        </w:rPr>
      </w:pPr>
    </w:p>
    <w:p w14:paraId="2BCF186B" w14:textId="77777777" w:rsidR="00D33FA3" w:rsidRPr="003A4838" w:rsidRDefault="00D33FA3" w:rsidP="00C301EC">
      <w:pPr>
        <w:ind w:left="5812" w:firstLine="425"/>
        <w:contextualSpacing/>
        <w:jc w:val="both"/>
        <w:rPr>
          <w:color w:val="000000" w:themeColor="text1"/>
          <w:sz w:val="28"/>
          <w:szCs w:val="28"/>
        </w:rPr>
      </w:pPr>
      <w:r w:rsidRPr="003A4838">
        <w:rPr>
          <w:color w:val="000000" w:themeColor="text1"/>
          <w:sz w:val="28"/>
          <w:szCs w:val="28"/>
        </w:rPr>
        <w:lastRenderedPageBreak/>
        <w:t>Приложение 2</w:t>
      </w:r>
    </w:p>
    <w:p w14:paraId="42E886DB" w14:textId="77777777" w:rsidR="00D33FA3" w:rsidRDefault="00D33FA3" w:rsidP="00C301EC">
      <w:pPr>
        <w:ind w:left="5812" w:firstLine="425"/>
        <w:contextualSpacing/>
        <w:jc w:val="both"/>
        <w:rPr>
          <w:color w:val="000000" w:themeColor="text1"/>
          <w:sz w:val="28"/>
          <w:szCs w:val="28"/>
        </w:rPr>
      </w:pPr>
      <w:r w:rsidRPr="003A4838">
        <w:rPr>
          <w:color w:val="000000" w:themeColor="text1"/>
          <w:sz w:val="28"/>
          <w:szCs w:val="28"/>
        </w:rPr>
        <w:t xml:space="preserve">к Инструкции </w:t>
      </w:r>
    </w:p>
    <w:p w14:paraId="6D8A4C0F" w14:textId="77777777" w:rsidR="00D33FA3" w:rsidRDefault="00D33FA3" w:rsidP="00C301EC">
      <w:pPr>
        <w:ind w:left="5812" w:firstLine="425"/>
        <w:contextualSpacing/>
        <w:jc w:val="both"/>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D94C6BE" w14:textId="77777777" w:rsidR="00D33FA3" w:rsidRPr="003A4838" w:rsidRDefault="00D33FA3" w:rsidP="00C301EC">
      <w:pPr>
        <w:ind w:left="5812" w:firstLine="425"/>
        <w:contextualSpacing/>
        <w:jc w:val="both"/>
        <w:rPr>
          <w:color w:val="000000" w:themeColor="text1"/>
          <w:sz w:val="28"/>
          <w:szCs w:val="28"/>
        </w:rPr>
      </w:pPr>
      <w:r w:rsidRPr="003A4838">
        <w:rPr>
          <w:color w:val="000000" w:themeColor="text1"/>
          <w:sz w:val="28"/>
          <w:szCs w:val="28"/>
        </w:rPr>
        <w:t xml:space="preserve">обращений граждан </w:t>
      </w:r>
    </w:p>
    <w:p w14:paraId="7F996B6B" w14:textId="77777777" w:rsidR="00D33FA3" w:rsidRDefault="00D33FA3" w:rsidP="00D33FA3">
      <w:pPr>
        <w:ind w:firstLine="708"/>
        <w:contextualSpacing/>
        <w:jc w:val="center"/>
        <w:rPr>
          <w:color w:val="000000" w:themeColor="text1"/>
          <w:sz w:val="28"/>
          <w:szCs w:val="28"/>
        </w:rPr>
      </w:pPr>
    </w:p>
    <w:p w14:paraId="3BBAE693" w14:textId="77777777" w:rsidR="00D33FA3" w:rsidRDefault="00D33FA3" w:rsidP="00D33FA3">
      <w:pPr>
        <w:ind w:firstLine="708"/>
        <w:contextualSpacing/>
        <w:jc w:val="center"/>
        <w:rPr>
          <w:color w:val="000000" w:themeColor="text1"/>
          <w:sz w:val="28"/>
          <w:szCs w:val="28"/>
        </w:rPr>
      </w:pPr>
    </w:p>
    <w:p w14:paraId="0C2C753D" w14:textId="77777777" w:rsidR="00D33FA3" w:rsidRPr="003A4838" w:rsidRDefault="00D33FA3" w:rsidP="00D33FA3">
      <w:pPr>
        <w:ind w:firstLine="708"/>
        <w:contextualSpacing/>
        <w:jc w:val="center"/>
        <w:rPr>
          <w:color w:val="000000" w:themeColor="text1"/>
          <w:sz w:val="28"/>
          <w:szCs w:val="28"/>
        </w:rPr>
      </w:pPr>
    </w:p>
    <w:p w14:paraId="209A64DA"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5E1BC1CE"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о недостаче документов по описи корреспондента в заказных письмах с уведомлением и в письмах с объявленной ценностью</w:t>
      </w:r>
    </w:p>
    <w:p w14:paraId="69E6E808"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5A605FD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3E4961EB"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203E51A9"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11CF7958"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инициалы и должности лиц, составивших акт)</w:t>
      </w:r>
    </w:p>
    <w:p w14:paraId="5F6EDA3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составила настоящий акт о нижеследующем:_____________________________</w:t>
      </w:r>
    </w:p>
    <w:p w14:paraId="3AB75BFC" w14:textId="77777777" w:rsidR="00D33FA3" w:rsidRPr="001A335B" w:rsidRDefault="00D33FA3" w:rsidP="00D33FA3">
      <w:pPr>
        <w:ind w:left="3540" w:firstLine="708"/>
        <w:contextualSpacing/>
        <w:jc w:val="center"/>
        <w:rPr>
          <w:color w:val="000000" w:themeColor="text1"/>
          <w:sz w:val="24"/>
          <w:szCs w:val="24"/>
        </w:rPr>
      </w:pPr>
      <w:r w:rsidRPr="001A335B">
        <w:rPr>
          <w:color w:val="000000" w:themeColor="text1"/>
          <w:sz w:val="24"/>
          <w:szCs w:val="24"/>
        </w:rPr>
        <w:t>(число, месяц, год)</w:t>
      </w:r>
    </w:p>
    <w:p w14:paraId="275095C2"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администрацию Динского сельского поселения Динского района поступила корреспонденция с уведомлением за №________от ____________________,</w:t>
      </w:r>
    </w:p>
    <w:p w14:paraId="598E0AB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гражданина_________________________________________________________ </w:t>
      </w:r>
    </w:p>
    <w:p w14:paraId="393D12A0"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имя, отчество (при наличии))</w:t>
      </w:r>
    </w:p>
    <w:p w14:paraId="7700544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62AECF1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674B52F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обнаружена недостача документов, пер</w:t>
      </w:r>
      <w:r w:rsidRPr="003A4838">
        <w:rPr>
          <w:color w:val="000000" w:themeColor="text1"/>
          <w:sz w:val="28"/>
          <w:szCs w:val="28"/>
        </w:rPr>
        <w:t>е</w:t>
      </w:r>
      <w:r w:rsidRPr="003A4838">
        <w:rPr>
          <w:color w:val="000000" w:themeColor="text1"/>
          <w:sz w:val="28"/>
          <w:szCs w:val="28"/>
        </w:rPr>
        <w:t>численных автором письма в описи на ценные бумаги, а именно:</w:t>
      </w:r>
    </w:p>
    <w:p w14:paraId="4FBB7F2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670949A3"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6A5AEFF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DB3E8D0"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9F73B7F"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CB238FF" w14:textId="77777777" w:rsidR="00D33FA3" w:rsidRPr="003A4838" w:rsidRDefault="00D33FA3" w:rsidP="00D33FA3">
      <w:pPr>
        <w:contextualSpacing/>
        <w:rPr>
          <w:color w:val="000000" w:themeColor="text1"/>
          <w:sz w:val="28"/>
          <w:szCs w:val="28"/>
        </w:rPr>
      </w:pPr>
    </w:p>
    <w:p w14:paraId="3C4181E1" w14:textId="77777777" w:rsidR="00D33FA3" w:rsidRPr="003A4838" w:rsidRDefault="00D33FA3" w:rsidP="00D33FA3">
      <w:pPr>
        <w:contextualSpacing/>
        <w:jc w:val="both"/>
        <w:rPr>
          <w:color w:val="000000" w:themeColor="text1"/>
          <w:sz w:val="28"/>
          <w:szCs w:val="28"/>
        </w:rPr>
      </w:pPr>
    </w:p>
    <w:p w14:paraId="38205627" w14:textId="77777777" w:rsidR="00D33FA3" w:rsidRPr="003A4838" w:rsidRDefault="00D33FA3" w:rsidP="00D33FA3">
      <w:pPr>
        <w:contextualSpacing/>
        <w:jc w:val="both"/>
        <w:rPr>
          <w:color w:val="000000" w:themeColor="text1"/>
          <w:sz w:val="28"/>
          <w:szCs w:val="28"/>
        </w:rPr>
      </w:pPr>
    </w:p>
    <w:p w14:paraId="4B95DF99"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4FAFCAB8" w14:textId="77777777" w:rsidR="00D33FA3" w:rsidRPr="003A4838" w:rsidRDefault="00D33FA3" w:rsidP="00D33FA3">
      <w:pPr>
        <w:ind w:firstLine="708"/>
        <w:contextualSpacing/>
        <w:jc w:val="both"/>
        <w:rPr>
          <w:color w:val="000000" w:themeColor="text1"/>
          <w:sz w:val="28"/>
          <w:szCs w:val="28"/>
        </w:rPr>
      </w:pPr>
    </w:p>
    <w:p w14:paraId="2600E264" w14:textId="77777777" w:rsidR="00D33FA3" w:rsidRPr="003A4838" w:rsidRDefault="00D33FA3" w:rsidP="00D33FA3">
      <w:pPr>
        <w:ind w:firstLine="708"/>
        <w:contextualSpacing/>
        <w:jc w:val="both"/>
        <w:rPr>
          <w:color w:val="000000" w:themeColor="text1"/>
          <w:sz w:val="28"/>
          <w:szCs w:val="28"/>
        </w:rPr>
      </w:pPr>
    </w:p>
    <w:p w14:paraId="0AF9DF3D" w14:textId="77777777" w:rsidR="00D33FA3" w:rsidRPr="003A4838" w:rsidRDefault="00D33FA3" w:rsidP="00D33FA3">
      <w:pPr>
        <w:ind w:firstLine="708"/>
        <w:contextualSpacing/>
        <w:jc w:val="both"/>
        <w:rPr>
          <w:color w:val="000000" w:themeColor="text1"/>
          <w:sz w:val="28"/>
          <w:szCs w:val="28"/>
        </w:rPr>
      </w:pPr>
    </w:p>
    <w:p w14:paraId="2EF5D086" w14:textId="77777777" w:rsidR="00D33FA3" w:rsidRPr="003A4838" w:rsidRDefault="00D33FA3" w:rsidP="00D33FA3">
      <w:pPr>
        <w:ind w:firstLine="708"/>
        <w:contextualSpacing/>
        <w:jc w:val="both"/>
        <w:rPr>
          <w:color w:val="000000" w:themeColor="text1"/>
          <w:sz w:val="28"/>
          <w:szCs w:val="28"/>
        </w:rPr>
      </w:pPr>
    </w:p>
    <w:p w14:paraId="274D6259" w14:textId="77777777" w:rsidR="00D33FA3" w:rsidRPr="003A4838" w:rsidRDefault="00D33FA3" w:rsidP="00D33FA3">
      <w:pPr>
        <w:ind w:firstLine="708"/>
        <w:contextualSpacing/>
        <w:jc w:val="both"/>
        <w:rPr>
          <w:color w:val="000000" w:themeColor="text1"/>
          <w:sz w:val="28"/>
          <w:szCs w:val="28"/>
        </w:rPr>
      </w:pPr>
    </w:p>
    <w:p w14:paraId="5EC2B69D" w14:textId="77777777" w:rsidR="00D33FA3" w:rsidRPr="003A4838" w:rsidRDefault="00D33FA3" w:rsidP="00D33FA3">
      <w:pPr>
        <w:ind w:firstLine="708"/>
        <w:contextualSpacing/>
        <w:jc w:val="both"/>
        <w:rPr>
          <w:color w:val="000000" w:themeColor="text1"/>
          <w:sz w:val="28"/>
          <w:szCs w:val="28"/>
        </w:rPr>
      </w:pPr>
    </w:p>
    <w:p w14:paraId="6EE48D68" w14:textId="77777777" w:rsidR="00D33FA3" w:rsidRPr="003A4838" w:rsidRDefault="00D33FA3" w:rsidP="00D33FA3">
      <w:pPr>
        <w:ind w:firstLine="708"/>
        <w:contextualSpacing/>
        <w:jc w:val="both"/>
        <w:rPr>
          <w:color w:val="000000" w:themeColor="text1"/>
          <w:sz w:val="28"/>
          <w:szCs w:val="28"/>
        </w:rPr>
      </w:pPr>
    </w:p>
    <w:p w14:paraId="5111CFF5" w14:textId="77777777" w:rsidR="00D33FA3" w:rsidRPr="003A4838" w:rsidRDefault="00D33FA3" w:rsidP="00D33FA3">
      <w:pPr>
        <w:ind w:firstLine="708"/>
        <w:contextualSpacing/>
        <w:jc w:val="both"/>
        <w:rPr>
          <w:color w:val="000000" w:themeColor="text1"/>
          <w:sz w:val="28"/>
          <w:szCs w:val="28"/>
        </w:rPr>
      </w:pPr>
    </w:p>
    <w:p w14:paraId="3363C98A" w14:textId="77777777" w:rsidR="00D33FA3" w:rsidRPr="003A4838" w:rsidRDefault="00D33FA3" w:rsidP="00D33FA3">
      <w:pPr>
        <w:ind w:firstLine="708"/>
        <w:contextualSpacing/>
        <w:jc w:val="both"/>
        <w:rPr>
          <w:color w:val="000000" w:themeColor="text1"/>
          <w:sz w:val="28"/>
          <w:szCs w:val="28"/>
        </w:rPr>
      </w:pPr>
    </w:p>
    <w:p w14:paraId="16377D51"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lastRenderedPageBreak/>
        <w:t>Приложение 3</w:t>
      </w:r>
    </w:p>
    <w:p w14:paraId="69CF3928"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4DD09E3B"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57530A16"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7B6C0DD" w14:textId="77777777" w:rsidR="00D33FA3" w:rsidRDefault="00D33FA3" w:rsidP="00D33FA3">
      <w:pPr>
        <w:ind w:firstLine="708"/>
        <w:contextualSpacing/>
        <w:jc w:val="both"/>
        <w:rPr>
          <w:color w:val="000000" w:themeColor="text1"/>
          <w:sz w:val="28"/>
          <w:szCs w:val="28"/>
        </w:rPr>
      </w:pPr>
    </w:p>
    <w:p w14:paraId="2911B414" w14:textId="77777777" w:rsidR="00D33FA3" w:rsidRDefault="00D33FA3" w:rsidP="00D33FA3">
      <w:pPr>
        <w:ind w:firstLine="708"/>
        <w:contextualSpacing/>
        <w:jc w:val="both"/>
        <w:rPr>
          <w:color w:val="000000" w:themeColor="text1"/>
          <w:sz w:val="28"/>
          <w:szCs w:val="28"/>
        </w:rPr>
      </w:pPr>
    </w:p>
    <w:p w14:paraId="27363C48" w14:textId="77777777" w:rsidR="00D33FA3" w:rsidRPr="003A4838" w:rsidRDefault="00D33FA3" w:rsidP="00D33FA3">
      <w:pPr>
        <w:ind w:firstLine="708"/>
        <w:contextualSpacing/>
        <w:jc w:val="both"/>
        <w:rPr>
          <w:color w:val="000000" w:themeColor="text1"/>
          <w:sz w:val="28"/>
          <w:szCs w:val="28"/>
        </w:rPr>
      </w:pPr>
    </w:p>
    <w:p w14:paraId="66B367E7"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0BA5E947" w14:textId="77777777" w:rsidR="00D33FA3"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о наличии приложений к обращению, не являющихся </w:t>
      </w:r>
    </w:p>
    <w:p w14:paraId="76F312E5"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подтверждением изложенных в нем доводов</w:t>
      </w:r>
    </w:p>
    <w:p w14:paraId="6628CDAE"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46677B08"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0AE7AE30"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75121777"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521B1AA1"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(фамилия, инициалы и должности лиц, составивших акт)</w:t>
      </w:r>
    </w:p>
    <w:p w14:paraId="74D969A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составила настоящий акт о нижеследующем:_____________________________</w:t>
      </w:r>
    </w:p>
    <w:p w14:paraId="53B628D8"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(число, месяц, год)</w:t>
      </w:r>
    </w:p>
    <w:p w14:paraId="0E49BAC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администрацию Динского сельского поселения Динского района поступило обращение гражданина ______________________________________________,</w:t>
      </w:r>
    </w:p>
    <w:p w14:paraId="3D8EB1F1" w14:textId="77777777" w:rsidR="00D33FA3" w:rsidRPr="00BB5819" w:rsidRDefault="00D33FA3" w:rsidP="00D33FA3">
      <w:pPr>
        <w:ind w:left="3540" w:firstLine="708"/>
        <w:contextualSpacing/>
        <w:jc w:val="both"/>
        <w:rPr>
          <w:color w:val="000000" w:themeColor="text1"/>
          <w:sz w:val="24"/>
          <w:szCs w:val="24"/>
        </w:rPr>
      </w:pPr>
      <w:r w:rsidRPr="00BB5819">
        <w:rPr>
          <w:color w:val="000000" w:themeColor="text1"/>
          <w:sz w:val="24"/>
          <w:szCs w:val="24"/>
        </w:rPr>
        <w:t xml:space="preserve"> (фамилия, имя, отчество (при наличии))</w:t>
      </w:r>
    </w:p>
    <w:p w14:paraId="264D41F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7CE9862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25CBD6E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обнаружены документы и матери</w:t>
      </w:r>
      <w:r w:rsidRPr="003A4838">
        <w:rPr>
          <w:color w:val="000000" w:themeColor="text1"/>
          <w:sz w:val="28"/>
          <w:szCs w:val="28"/>
        </w:rPr>
        <w:t>а</w:t>
      </w:r>
      <w:r w:rsidRPr="003A4838">
        <w:rPr>
          <w:color w:val="000000" w:themeColor="text1"/>
          <w:sz w:val="28"/>
          <w:szCs w:val="28"/>
        </w:rPr>
        <w:t>лы, не являющиеся подтверждением доводов, изложенных в обращении, а именно:</w:t>
      </w:r>
    </w:p>
    <w:p w14:paraId="17FFAB2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w:t>
      </w:r>
    </w:p>
    <w:p w14:paraId="46555467"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2-х </w:t>
      </w:r>
      <w:r>
        <w:rPr>
          <w:color w:val="000000" w:themeColor="text1"/>
          <w:sz w:val="28"/>
          <w:szCs w:val="28"/>
        </w:rPr>
        <w:t xml:space="preserve">подлинных </w:t>
      </w:r>
      <w:r w:rsidRPr="003A4838">
        <w:rPr>
          <w:color w:val="000000" w:themeColor="text1"/>
          <w:sz w:val="28"/>
          <w:szCs w:val="28"/>
        </w:rPr>
        <w:t>экземплярах.</w:t>
      </w:r>
    </w:p>
    <w:p w14:paraId="5293C277" w14:textId="77777777" w:rsidR="00D33FA3" w:rsidRPr="003A4838" w:rsidRDefault="00D33FA3" w:rsidP="00D33FA3">
      <w:pPr>
        <w:ind w:firstLine="708"/>
        <w:contextualSpacing/>
        <w:jc w:val="both"/>
        <w:rPr>
          <w:color w:val="000000" w:themeColor="text1"/>
          <w:sz w:val="28"/>
          <w:szCs w:val="28"/>
        </w:rPr>
      </w:pPr>
    </w:p>
    <w:p w14:paraId="09984146"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10CDF7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5E4B0B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415B4A72" w14:textId="77777777" w:rsidR="00D33FA3" w:rsidRPr="003A4838" w:rsidRDefault="00D33FA3" w:rsidP="00D33FA3">
      <w:pPr>
        <w:ind w:firstLine="708"/>
        <w:contextualSpacing/>
        <w:jc w:val="both"/>
        <w:rPr>
          <w:color w:val="000000" w:themeColor="text1"/>
          <w:sz w:val="28"/>
          <w:szCs w:val="28"/>
        </w:rPr>
      </w:pPr>
    </w:p>
    <w:p w14:paraId="6643D094" w14:textId="77777777" w:rsidR="00D33FA3" w:rsidRPr="003A4838" w:rsidRDefault="00D33FA3" w:rsidP="00D33FA3">
      <w:pPr>
        <w:contextualSpacing/>
        <w:jc w:val="both"/>
        <w:rPr>
          <w:color w:val="000000" w:themeColor="text1"/>
          <w:sz w:val="28"/>
          <w:szCs w:val="28"/>
        </w:rPr>
      </w:pPr>
    </w:p>
    <w:p w14:paraId="52A59D73" w14:textId="77777777" w:rsidR="00D33FA3" w:rsidRPr="003A4838" w:rsidRDefault="00D33FA3" w:rsidP="00D33FA3">
      <w:pPr>
        <w:contextualSpacing/>
        <w:jc w:val="both"/>
        <w:rPr>
          <w:color w:val="000000" w:themeColor="text1"/>
          <w:sz w:val="28"/>
          <w:szCs w:val="28"/>
        </w:rPr>
      </w:pPr>
    </w:p>
    <w:p w14:paraId="36961CE5"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37DF480C" w14:textId="77777777" w:rsidR="00D33FA3" w:rsidRPr="003A4838" w:rsidRDefault="00D33FA3" w:rsidP="00D33FA3">
      <w:pPr>
        <w:contextualSpacing/>
        <w:jc w:val="both"/>
        <w:rPr>
          <w:color w:val="000000" w:themeColor="text1"/>
          <w:sz w:val="28"/>
          <w:szCs w:val="28"/>
        </w:rPr>
      </w:pPr>
    </w:p>
    <w:p w14:paraId="0BDBB972" w14:textId="77777777" w:rsidR="00D33FA3" w:rsidRPr="003A4838" w:rsidRDefault="00D33FA3" w:rsidP="00D33FA3">
      <w:pPr>
        <w:contextualSpacing/>
        <w:jc w:val="both"/>
        <w:rPr>
          <w:color w:val="000000" w:themeColor="text1"/>
          <w:sz w:val="28"/>
          <w:szCs w:val="28"/>
        </w:rPr>
      </w:pPr>
    </w:p>
    <w:p w14:paraId="07661007" w14:textId="77777777" w:rsidR="00D33FA3" w:rsidRPr="003A4838" w:rsidRDefault="00D33FA3" w:rsidP="00D33FA3">
      <w:pPr>
        <w:contextualSpacing/>
        <w:jc w:val="both"/>
        <w:rPr>
          <w:color w:val="000000" w:themeColor="text1"/>
          <w:sz w:val="28"/>
          <w:szCs w:val="28"/>
        </w:rPr>
      </w:pPr>
    </w:p>
    <w:p w14:paraId="71818633" w14:textId="77777777" w:rsidR="00D33FA3" w:rsidRPr="003A4838" w:rsidRDefault="00D33FA3" w:rsidP="00D33FA3">
      <w:pPr>
        <w:contextualSpacing/>
        <w:jc w:val="both"/>
        <w:rPr>
          <w:color w:val="000000" w:themeColor="text1"/>
          <w:sz w:val="28"/>
          <w:szCs w:val="28"/>
        </w:rPr>
      </w:pPr>
    </w:p>
    <w:p w14:paraId="1106526F" w14:textId="77777777" w:rsidR="00D33FA3" w:rsidRPr="003A4838" w:rsidRDefault="00D33FA3" w:rsidP="00D33FA3">
      <w:pPr>
        <w:contextualSpacing/>
        <w:jc w:val="both"/>
        <w:rPr>
          <w:color w:val="000000" w:themeColor="text1"/>
          <w:sz w:val="28"/>
          <w:szCs w:val="28"/>
        </w:rPr>
      </w:pPr>
    </w:p>
    <w:p w14:paraId="3A952233" w14:textId="77777777" w:rsidR="00D33FA3" w:rsidRPr="003A4838" w:rsidRDefault="00D33FA3" w:rsidP="00D33FA3">
      <w:pPr>
        <w:contextualSpacing/>
        <w:jc w:val="both"/>
        <w:rPr>
          <w:color w:val="000000" w:themeColor="text1"/>
          <w:sz w:val="28"/>
          <w:szCs w:val="28"/>
        </w:rPr>
      </w:pPr>
    </w:p>
    <w:p w14:paraId="064DC903" w14:textId="77777777" w:rsidR="00D33FA3" w:rsidRPr="003A4838" w:rsidRDefault="00D33FA3" w:rsidP="00D33FA3">
      <w:pPr>
        <w:contextualSpacing/>
        <w:jc w:val="both"/>
        <w:rPr>
          <w:color w:val="000000" w:themeColor="text1"/>
          <w:sz w:val="28"/>
          <w:szCs w:val="28"/>
        </w:rPr>
      </w:pPr>
    </w:p>
    <w:p w14:paraId="71251A54" w14:textId="77777777" w:rsidR="00D33FA3" w:rsidRPr="003A4838" w:rsidRDefault="00D33FA3" w:rsidP="00D33FA3">
      <w:pPr>
        <w:contextualSpacing/>
        <w:jc w:val="both"/>
        <w:rPr>
          <w:color w:val="000000" w:themeColor="text1"/>
          <w:sz w:val="28"/>
          <w:szCs w:val="28"/>
        </w:rPr>
      </w:pPr>
    </w:p>
    <w:p w14:paraId="37700918" w14:textId="77777777" w:rsidR="00D33FA3" w:rsidRPr="003A4838" w:rsidRDefault="00D33FA3" w:rsidP="00D33FA3">
      <w:pPr>
        <w:contextualSpacing/>
        <w:jc w:val="both"/>
        <w:rPr>
          <w:color w:val="000000" w:themeColor="text1"/>
          <w:sz w:val="28"/>
          <w:szCs w:val="28"/>
        </w:rPr>
      </w:pPr>
    </w:p>
    <w:p w14:paraId="6019ABDE"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lastRenderedPageBreak/>
        <w:t>Приложение 4</w:t>
      </w:r>
    </w:p>
    <w:p w14:paraId="53E34ECC"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5252B835"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4A71A9C3"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 xml:space="preserve">обращений граждан </w:t>
      </w:r>
    </w:p>
    <w:p w14:paraId="058A75E2" w14:textId="77777777" w:rsidR="00D33FA3" w:rsidRDefault="00D33FA3" w:rsidP="00D33FA3">
      <w:pPr>
        <w:ind w:left="5670"/>
        <w:contextualSpacing/>
        <w:rPr>
          <w:color w:val="000000" w:themeColor="text1"/>
          <w:sz w:val="28"/>
          <w:szCs w:val="28"/>
        </w:rPr>
      </w:pPr>
    </w:p>
    <w:p w14:paraId="2BD922FD" w14:textId="77777777" w:rsidR="00D33FA3" w:rsidRDefault="00D33FA3" w:rsidP="00D33FA3">
      <w:pPr>
        <w:ind w:left="5670"/>
        <w:contextualSpacing/>
        <w:rPr>
          <w:color w:val="000000" w:themeColor="text1"/>
          <w:sz w:val="28"/>
          <w:szCs w:val="28"/>
        </w:rPr>
      </w:pPr>
    </w:p>
    <w:p w14:paraId="44200D1D" w14:textId="77777777" w:rsidR="00D33FA3" w:rsidRPr="003A4838" w:rsidRDefault="00D33FA3" w:rsidP="00D33FA3">
      <w:pPr>
        <w:ind w:left="5670"/>
        <w:contextualSpacing/>
        <w:rPr>
          <w:color w:val="000000" w:themeColor="text1"/>
          <w:sz w:val="28"/>
          <w:szCs w:val="28"/>
        </w:rPr>
      </w:pPr>
    </w:p>
    <w:p w14:paraId="1CA3FD22" w14:textId="77777777" w:rsidR="00D33FA3" w:rsidRPr="003A4838" w:rsidRDefault="00D33FA3" w:rsidP="00D33FA3">
      <w:pPr>
        <w:contextualSpacing/>
        <w:jc w:val="center"/>
        <w:rPr>
          <w:b/>
          <w:color w:val="000000" w:themeColor="text1"/>
          <w:sz w:val="28"/>
          <w:szCs w:val="28"/>
        </w:rPr>
      </w:pPr>
      <w:r w:rsidRPr="003A4838">
        <w:rPr>
          <w:b/>
          <w:color w:val="000000" w:themeColor="text1"/>
          <w:sz w:val="28"/>
          <w:szCs w:val="28"/>
        </w:rPr>
        <w:t>АКТ №</w:t>
      </w:r>
    </w:p>
    <w:p w14:paraId="5A32D4E5" w14:textId="77777777" w:rsidR="00D33FA3" w:rsidRDefault="00D33FA3" w:rsidP="00D33FA3">
      <w:pPr>
        <w:contextualSpacing/>
        <w:jc w:val="center"/>
        <w:rPr>
          <w:b/>
          <w:color w:val="000000" w:themeColor="text1"/>
          <w:sz w:val="28"/>
          <w:szCs w:val="28"/>
        </w:rPr>
      </w:pPr>
      <w:r w:rsidRPr="003A4838">
        <w:rPr>
          <w:b/>
          <w:color w:val="000000" w:themeColor="text1"/>
          <w:sz w:val="28"/>
          <w:szCs w:val="28"/>
        </w:rPr>
        <w:t xml:space="preserve">о вложении оригиналов документов в заказных письмах </w:t>
      </w:r>
    </w:p>
    <w:p w14:paraId="6B1E4355" w14:textId="77777777" w:rsidR="00D33FA3" w:rsidRPr="003A4838" w:rsidRDefault="00D33FA3" w:rsidP="00D33FA3">
      <w:pPr>
        <w:contextualSpacing/>
        <w:jc w:val="center"/>
        <w:rPr>
          <w:b/>
          <w:color w:val="000000" w:themeColor="text1"/>
          <w:sz w:val="28"/>
          <w:szCs w:val="28"/>
        </w:rPr>
      </w:pPr>
      <w:r w:rsidRPr="003A4838">
        <w:rPr>
          <w:b/>
          <w:color w:val="000000" w:themeColor="text1"/>
          <w:sz w:val="28"/>
          <w:szCs w:val="28"/>
        </w:rPr>
        <w:t>с уведомлением и в письмах с объявленной ценностью</w:t>
      </w:r>
    </w:p>
    <w:p w14:paraId="030A1489"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34C27A9A" w14:textId="77777777" w:rsidR="00D33FA3" w:rsidRPr="003A4838" w:rsidRDefault="00D33FA3" w:rsidP="00D33FA3">
      <w:pPr>
        <w:ind w:firstLine="708"/>
        <w:contextualSpacing/>
        <w:jc w:val="center"/>
        <w:rPr>
          <w:color w:val="000000" w:themeColor="text1"/>
          <w:sz w:val="28"/>
          <w:szCs w:val="28"/>
        </w:rPr>
      </w:pPr>
    </w:p>
    <w:p w14:paraId="23E62D9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506F6A1F"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5D46FB8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072D5DB1" w14:textId="77777777" w:rsidR="00D33FA3" w:rsidRPr="00BB5819" w:rsidRDefault="00D33FA3" w:rsidP="00D33FA3">
      <w:pPr>
        <w:ind w:firstLine="708"/>
        <w:contextualSpacing/>
        <w:jc w:val="center"/>
        <w:rPr>
          <w:color w:val="000000" w:themeColor="text1"/>
          <w:sz w:val="24"/>
          <w:szCs w:val="24"/>
        </w:rPr>
      </w:pPr>
      <w:r w:rsidRPr="003A4838">
        <w:rPr>
          <w:color w:val="000000" w:themeColor="text1"/>
          <w:sz w:val="28"/>
          <w:szCs w:val="28"/>
        </w:rPr>
        <w:t>,</w:t>
      </w:r>
      <w:r w:rsidRPr="00BB5819">
        <w:rPr>
          <w:color w:val="000000" w:themeColor="text1"/>
          <w:sz w:val="28"/>
          <w:szCs w:val="28"/>
        </w:rPr>
        <w:t xml:space="preserve"> </w:t>
      </w:r>
      <w:r w:rsidRPr="00BB5819">
        <w:rPr>
          <w:color w:val="000000" w:themeColor="text1"/>
          <w:sz w:val="24"/>
          <w:szCs w:val="24"/>
        </w:rPr>
        <w:t>(фамилия инициалы и должности лиц, составивших акт)</w:t>
      </w:r>
    </w:p>
    <w:p w14:paraId="72700060"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составила настоящий акт о нижеследующем:_____________________________</w:t>
      </w:r>
    </w:p>
    <w:p w14:paraId="4DCB621A"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(число, месяц, год)</w:t>
      </w:r>
    </w:p>
    <w:p w14:paraId="0E7F699F"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администрацию Динского сельского поселения Динского района поступила корреспонденция с уведомлением за №______________ от гражданина ___________________________________________________________________,</w:t>
      </w:r>
    </w:p>
    <w:p w14:paraId="4903BB00" w14:textId="77777777" w:rsidR="00D33FA3" w:rsidRPr="00BB5819" w:rsidRDefault="00D33FA3" w:rsidP="00D33FA3">
      <w:pPr>
        <w:contextualSpacing/>
        <w:jc w:val="center"/>
        <w:rPr>
          <w:color w:val="000000" w:themeColor="text1"/>
          <w:sz w:val="24"/>
          <w:szCs w:val="24"/>
        </w:rPr>
      </w:pPr>
      <w:r w:rsidRPr="00BB5819">
        <w:rPr>
          <w:color w:val="000000" w:themeColor="text1"/>
          <w:sz w:val="24"/>
          <w:szCs w:val="24"/>
        </w:rPr>
        <w:t>(фамилия, имя, отчество (при наличии))</w:t>
      </w:r>
    </w:p>
    <w:p w14:paraId="2F29B85B"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6E924E3A"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7DCFF8B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обнаружены документы, а именно:</w:t>
      </w:r>
    </w:p>
    <w:p w14:paraId="2E863344"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6D6991FD" w14:textId="77777777" w:rsidR="00D33FA3" w:rsidRPr="003A4838" w:rsidRDefault="00D33FA3" w:rsidP="00D33FA3">
      <w:pPr>
        <w:contextualSpacing/>
        <w:rPr>
          <w:color w:val="000000" w:themeColor="text1"/>
          <w:sz w:val="28"/>
          <w:szCs w:val="28"/>
        </w:rPr>
      </w:pPr>
    </w:p>
    <w:p w14:paraId="06129265" w14:textId="77777777" w:rsidR="00D33FA3" w:rsidRPr="003A4838" w:rsidRDefault="00D33FA3" w:rsidP="00D33FA3">
      <w:pPr>
        <w:contextualSpacing/>
        <w:rPr>
          <w:color w:val="000000" w:themeColor="text1"/>
          <w:sz w:val="28"/>
          <w:szCs w:val="28"/>
        </w:rPr>
      </w:pPr>
      <w:r w:rsidRPr="003A4838">
        <w:rPr>
          <w:color w:val="000000" w:themeColor="text1"/>
          <w:sz w:val="28"/>
          <w:szCs w:val="28"/>
        </w:rPr>
        <w:t xml:space="preserve">Полученные документы и (или) вещи (нужное заполнить): </w:t>
      </w:r>
    </w:p>
    <w:p w14:paraId="1186ED5C" w14:textId="77777777" w:rsidR="00D33FA3" w:rsidRPr="003A4838" w:rsidRDefault="00D33FA3" w:rsidP="00D33FA3">
      <w:pPr>
        <w:contextualSpacing/>
        <w:rPr>
          <w:color w:val="000000" w:themeColor="text1"/>
          <w:sz w:val="28"/>
          <w:szCs w:val="28"/>
        </w:rPr>
      </w:pPr>
      <w:r w:rsidRPr="003A4838">
        <w:rPr>
          <w:color w:val="000000" w:themeColor="text1"/>
          <w:sz w:val="28"/>
          <w:szCs w:val="28"/>
        </w:rPr>
        <w:t>возращены:_________________________________________________________,</w:t>
      </w:r>
    </w:p>
    <w:p w14:paraId="004C8C89" w14:textId="77777777" w:rsidR="00D33FA3" w:rsidRPr="00BB5819" w:rsidRDefault="00D33FA3" w:rsidP="00D33FA3">
      <w:pPr>
        <w:contextualSpacing/>
        <w:jc w:val="center"/>
        <w:rPr>
          <w:color w:val="000000" w:themeColor="text1"/>
          <w:sz w:val="24"/>
          <w:szCs w:val="24"/>
        </w:rPr>
      </w:pPr>
      <w:r w:rsidRPr="00BB5819">
        <w:rPr>
          <w:color w:val="000000" w:themeColor="text1"/>
          <w:sz w:val="24"/>
          <w:szCs w:val="24"/>
        </w:rPr>
        <w:t>(номер заказного почтового отправления)</w:t>
      </w:r>
    </w:p>
    <w:p w14:paraId="13B81A65" w14:textId="77777777" w:rsidR="00D33FA3" w:rsidRPr="00BB5819" w:rsidRDefault="00D33FA3" w:rsidP="00D33FA3">
      <w:pPr>
        <w:ind w:left="2124" w:firstLine="708"/>
        <w:contextualSpacing/>
        <w:jc w:val="center"/>
        <w:rPr>
          <w:color w:val="000000" w:themeColor="text1"/>
          <w:sz w:val="24"/>
          <w:szCs w:val="24"/>
        </w:rPr>
      </w:pPr>
      <w:r w:rsidRPr="00BB5819">
        <w:rPr>
          <w:color w:val="000000" w:themeColor="text1"/>
          <w:sz w:val="24"/>
          <w:szCs w:val="24"/>
        </w:rPr>
        <w:t xml:space="preserve"> </w:t>
      </w:r>
    </w:p>
    <w:p w14:paraId="18D95822" w14:textId="77777777" w:rsidR="00D33FA3" w:rsidRPr="003A4838" w:rsidRDefault="00D33FA3" w:rsidP="00D33FA3">
      <w:pPr>
        <w:contextualSpacing/>
        <w:rPr>
          <w:color w:val="000000" w:themeColor="text1"/>
          <w:sz w:val="28"/>
          <w:szCs w:val="28"/>
        </w:rPr>
      </w:pPr>
      <w:r w:rsidRPr="003A4838">
        <w:rPr>
          <w:color w:val="000000" w:themeColor="text1"/>
          <w:sz w:val="28"/>
          <w:szCs w:val="28"/>
        </w:rPr>
        <w:t>оставлены на хранение до востребова</w:t>
      </w:r>
      <w:r>
        <w:rPr>
          <w:color w:val="000000" w:themeColor="text1"/>
          <w:sz w:val="28"/>
          <w:szCs w:val="28"/>
        </w:rPr>
        <w:t>н</w:t>
      </w:r>
      <w:r w:rsidRPr="003A4838">
        <w:rPr>
          <w:color w:val="000000" w:themeColor="text1"/>
          <w:sz w:val="28"/>
          <w:szCs w:val="28"/>
        </w:rPr>
        <w:t>и</w:t>
      </w:r>
      <w:r>
        <w:rPr>
          <w:color w:val="000000" w:themeColor="text1"/>
          <w:sz w:val="28"/>
          <w:szCs w:val="28"/>
        </w:rPr>
        <w:t>я___________________________</w:t>
      </w:r>
      <w:r w:rsidRPr="003A4838">
        <w:rPr>
          <w:color w:val="000000" w:themeColor="text1"/>
          <w:sz w:val="28"/>
          <w:szCs w:val="28"/>
        </w:rPr>
        <w:t>______,</w:t>
      </w:r>
    </w:p>
    <w:p w14:paraId="6516BE1D"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(наименование места хранения)</w:t>
      </w:r>
    </w:p>
    <w:p w14:paraId="34883F8D"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69FAC82E" w14:textId="77777777" w:rsidR="00D33FA3" w:rsidRPr="003A4838" w:rsidRDefault="00D33FA3" w:rsidP="00D33FA3">
      <w:pPr>
        <w:ind w:firstLine="708"/>
        <w:contextualSpacing/>
        <w:jc w:val="both"/>
        <w:rPr>
          <w:color w:val="000000" w:themeColor="text1"/>
          <w:sz w:val="28"/>
          <w:szCs w:val="28"/>
        </w:rPr>
      </w:pPr>
    </w:p>
    <w:p w14:paraId="54DE833F"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775DEF5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69B496B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0066203" w14:textId="77777777" w:rsidR="00D33FA3" w:rsidRPr="003A4838" w:rsidRDefault="00D33FA3" w:rsidP="00D33FA3">
      <w:pPr>
        <w:ind w:firstLine="708"/>
        <w:contextualSpacing/>
        <w:jc w:val="both"/>
        <w:rPr>
          <w:color w:val="000000" w:themeColor="text1"/>
          <w:sz w:val="28"/>
          <w:szCs w:val="28"/>
        </w:rPr>
      </w:pPr>
    </w:p>
    <w:p w14:paraId="1FEAF924" w14:textId="77777777" w:rsidR="00D33FA3" w:rsidRPr="003A4838" w:rsidRDefault="00D33FA3" w:rsidP="00D33FA3">
      <w:pPr>
        <w:contextualSpacing/>
        <w:jc w:val="both"/>
        <w:rPr>
          <w:color w:val="000000" w:themeColor="text1"/>
          <w:sz w:val="28"/>
          <w:szCs w:val="28"/>
        </w:rPr>
      </w:pPr>
    </w:p>
    <w:p w14:paraId="14648AB6" w14:textId="77777777" w:rsidR="00D33FA3" w:rsidRDefault="00D33FA3" w:rsidP="00D33FA3">
      <w:pPr>
        <w:ind w:firstLine="708"/>
        <w:contextualSpacing/>
        <w:jc w:val="both"/>
        <w:rPr>
          <w:color w:val="000000" w:themeColor="text1"/>
          <w:sz w:val="28"/>
          <w:szCs w:val="28"/>
        </w:rPr>
      </w:pPr>
      <w:r>
        <w:rPr>
          <w:color w:val="000000" w:themeColor="text1"/>
          <w:sz w:val="28"/>
          <w:szCs w:val="28"/>
        </w:rPr>
        <w:t xml:space="preserve"> </w:t>
      </w:r>
    </w:p>
    <w:p w14:paraId="702A172B" w14:textId="77777777" w:rsidR="00D33FA3" w:rsidRPr="003A4838" w:rsidRDefault="00D33FA3" w:rsidP="00D33FA3">
      <w:pPr>
        <w:ind w:firstLine="708"/>
        <w:contextualSpacing/>
        <w:jc w:val="both"/>
        <w:rPr>
          <w:color w:val="000000" w:themeColor="text1"/>
          <w:sz w:val="28"/>
          <w:szCs w:val="28"/>
        </w:rPr>
      </w:pPr>
    </w:p>
    <w:p w14:paraId="19C7CF86" w14:textId="77777777" w:rsidR="00D33FA3" w:rsidRDefault="00D33FA3" w:rsidP="00D33FA3">
      <w:pPr>
        <w:ind w:left="5670"/>
        <w:contextualSpacing/>
        <w:rPr>
          <w:color w:val="000000" w:themeColor="text1"/>
          <w:sz w:val="28"/>
          <w:szCs w:val="28"/>
        </w:rPr>
      </w:pPr>
    </w:p>
    <w:p w14:paraId="217107BF" w14:textId="77777777" w:rsidR="00D33FA3" w:rsidRDefault="00D33FA3" w:rsidP="00D33FA3">
      <w:pPr>
        <w:ind w:left="5670"/>
        <w:contextualSpacing/>
        <w:rPr>
          <w:color w:val="000000" w:themeColor="text1"/>
          <w:sz w:val="28"/>
          <w:szCs w:val="28"/>
        </w:rPr>
      </w:pPr>
    </w:p>
    <w:p w14:paraId="0842E97B"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lastRenderedPageBreak/>
        <w:t>Приложение 5</w:t>
      </w:r>
    </w:p>
    <w:p w14:paraId="0A03C4EA"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4DA60572"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752BC858"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BB1C152" w14:textId="77777777" w:rsidR="00D33FA3" w:rsidRDefault="00D33FA3" w:rsidP="00D33FA3">
      <w:pPr>
        <w:ind w:left="5670"/>
        <w:contextualSpacing/>
        <w:rPr>
          <w:color w:val="000000" w:themeColor="text1"/>
          <w:sz w:val="28"/>
          <w:szCs w:val="28"/>
        </w:rPr>
      </w:pPr>
    </w:p>
    <w:p w14:paraId="5D522919" w14:textId="77777777" w:rsidR="00D33FA3" w:rsidRDefault="00D33FA3" w:rsidP="00D33FA3">
      <w:pPr>
        <w:ind w:left="5670"/>
        <w:contextualSpacing/>
        <w:rPr>
          <w:color w:val="000000" w:themeColor="text1"/>
          <w:sz w:val="28"/>
          <w:szCs w:val="28"/>
        </w:rPr>
      </w:pPr>
    </w:p>
    <w:p w14:paraId="33FF9AC5" w14:textId="77777777" w:rsidR="00D33FA3" w:rsidRPr="003A4838" w:rsidRDefault="00D33FA3" w:rsidP="00D33FA3">
      <w:pPr>
        <w:ind w:left="5670"/>
        <w:contextualSpacing/>
        <w:rPr>
          <w:color w:val="000000" w:themeColor="text1"/>
          <w:sz w:val="28"/>
          <w:szCs w:val="28"/>
        </w:rPr>
      </w:pPr>
    </w:p>
    <w:p w14:paraId="6FE1469D" w14:textId="77777777" w:rsidR="00D33FA3" w:rsidRDefault="00D33FA3" w:rsidP="00D33FA3">
      <w:pPr>
        <w:ind w:left="5670"/>
        <w:contextualSpacing/>
        <w:rPr>
          <w:color w:val="000000" w:themeColor="text1"/>
          <w:sz w:val="28"/>
          <w:szCs w:val="28"/>
        </w:rPr>
      </w:pPr>
      <w:r w:rsidRPr="003A4838">
        <w:rPr>
          <w:color w:val="000000" w:themeColor="text1"/>
          <w:sz w:val="28"/>
          <w:szCs w:val="28"/>
        </w:rPr>
        <w:t xml:space="preserve">Главе Динского сельского </w:t>
      </w:r>
    </w:p>
    <w:p w14:paraId="305EE714" w14:textId="57E1B060" w:rsidR="00D33FA3" w:rsidRDefault="00D33FA3" w:rsidP="00D33FA3">
      <w:pPr>
        <w:ind w:left="5670"/>
        <w:contextualSpacing/>
        <w:rPr>
          <w:color w:val="000000" w:themeColor="text1"/>
          <w:sz w:val="28"/>
          <w:szCs w:val="28"/>
        </w:rPr>
      </w:pPr>
      <w:r w:rsidRPr="003A4838">
        <w:rPr>
          <w:color w:val="000000" w:themeColor="text1"/>
          <w:sz w:val="28"/>
          <w:szCs w:val="28"/>
        </w:rPr>
        <w:t xml:space="preserve">поселения Динского </w:t>
      </w:r>
      <w:r w:rsidR="00C301EC">
        <w:rPr>
          <w:color w:val="000000" w:themeColor="text1"/>
          <w:sz w:val="28"/>
          <w:szCs w:val="28"/>
        </w:rPr>
        <w:t xml:space="preserve">муниципального </w:t>
      </w:r>
      <w:r w:rsidRPr="003A4838">
        <w:rPr>
          <w:color w:val="000000" w:themeColor="text1"/>
          <w:sz w:val="28"/>
          <w:szCs w:val="28"/>
        </w:rPr>
        <w:t>района</w:t>
      </w:r>
    </w:p>
    <w:p w14:paraId="08382A53" w14:textId="6D20FF5A" w:rsidR="00C301EC" w:rsidRDefault="00C301EC" w:rsidP="00D33FA3">
      <w:pPr>
        <w:ind w:left="5670"/>
        <w:contextualSpacing/>
        <w:rPr>
          <w:color w:val="000000" w:themeColor="text1"/>
          <w:sz w:val="28"/>
          <w:szCs w:val="28"/>
        </w:rPr>
      </w:pPr>
      <w:r>
        <w:rPr>
          <w:color w:val="000000" w:themeColor="text1"/>
          <w:sz w:val="28"/>
          <w:szCs w:val="28"/>
        </w:rPr>
        <w:t>Краснодарского края</w:t>
      </w:r>
    </w:p>
    <w:p w14:paraId="43D3AF46" w14:textId="77777777" w:rsidR="00D33FA3" w:rsidRPr="003A4838" w:rsidRDefault="00D33FA3" w:rsidP="00D33FA3">
      <w:pPr>
        <w:ind w:left="5670"/>
        <w:contextualSpacing/>
        <w:rPr>
          <w:color w:val="000000" w:themeColor="text1"/>
          <w:sz w:val="28"/>
          <w:szCs w:val="28"/>
        </w:rPr>
      </w:pPr>
      <w:r>
        <w:rPr>
          <w:color w:val="000000" w:themeColor="text1"/>
          <w:sz w:val="28"/>
          <w:szCs w:val="28"/>
        </w:rPr>
        <w:t>_______________________</w:t>
      </w:r>
      <w:r w:rsidRPr="003A4838">
        <w:rPr>
          <w:color w:val="000000" w:themeColor="text1"/>
          <w:sz w:val="28"/>
          <w:szCs w:val="28"/>
        </w:rPr>
        <w:t xml:space="preserve"> </w:t>
      </w:r>
    </w:p>
    <w:p w14:paraId="2AF7F56F" w14:textId="77777777" w:rsidR="00D33FA3" w:rsidRPr="003A4838" w:rsidRDefault="00D33FA3" w:rsidP="00D33FA3">
      <w:pPr>
        <w:ind w:left="5670"/>
        <w:contextualSpacing/>
        <w:rPr>
          <w:color w:val="000000" w:themeColor="text1"/>
          <w:sz w:val="28"/>
          <w:szCs w:val="28"/>
        </w:rPr>
      </w:pPr>
      <w:r w:rsidRPr="003A4838">
        <w:rPr>
          <w:color w:val="000000" w:themeColor="text1"/>
          <w:sz w:val="28"/>
          <w:szCs w:val="28"/>
        </w:rPr>
        <w:t>(фамилия, инициалы)</w:t>
      </w:r>
    </w:p>
    <w:p w14:paraId="058F7779" w14:textId="77777777" w:rsidR="00D33FA3" w:rsidRPr="003A4838" w:rsidRDefault="00D33FA3" w:rsidP="00D33FA3">
      <w:pPr>
        <w:ind w:left="5670"/>
        <w:contextualSpacing/>
        <w:rPr>
          <w:color w:val="000000" w:themeColor="text1"/>
          <w:sz w:val="28"/>
          <w:szCs w:val="28"/>
        </w:rPr>
      </w:pPr>
    </w:p>
    <w:p w14:paraId="6BE70FC2" w14:textId="77777777" w:rsidR="00D33FA3" w:rsidRPr="003A4838" w:rsidRDefault="00D33FA3" w:rsidP="00D33FA3">
      <w:pPr>
        <w:ind w:left="5670"/>
        <w:contextualSpacing/>
        <w:rPr>
          <w:color w:val="000000" w:themeColor="text1"/>
          <w:sz w:val="28"/>
          <w:szCs w:val="28"/>
        </w:rPr>
      </w:pPr>
    </w:p>
    <w:p w14:paraId="1A54652A"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УВЕДОМЛЕНИЕ </w:t>
      </w:r>
    </w:p>
    <w:p w14:paraId="32B9AE16"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о прекращении переписки</w:t>
      </w:r>
    </w:p>
    <w:p w14:paraId="185853D1" w14:textId="77777777" w:rsidR="00D33FA3" w:rsidRPr="003A4838" w:rsidRDefault="00D33FA3" w:rsidP="00D33FA3">
      <w:pPr>
        <w:ind w:firstLine="708"/>
        <w:contextualSpacing/>
        <w:jc w:val="center"/>
        <w:rPr>
          <w:b/>
          <w:color w:val="000000" w:themeColor="text1"/>
          <w:sz w:val="28"/>
          <w:szCs w:val="28"/>
        </w:rPr>
      </w:pPr>
    </w:p>
    <w:p w14:paraId="0F9439E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 основании части 5 статьи 11 Федерального закона от 2 мая 2006 г.        </w:t>
      </w:r>
      <w:r>
        <w:rPr>
          <w:color w:val="000000" w:themeColor="text1"/>
          <w:sz w:val="28"/>
          <w:szCs w:val="28"/>
        </w:rPr>
        <w:t xml:space="preserve">      </w:t>
      </w:r>
      <w:r w:rsidRPr="003A4838">
        <w:rPr>
          <w:color w:val="000000" w:themeColor="text1"/>
          <w:sz w:val="28"/>
          <w:szCs w:val="28"/>
        </w:rPr>
        <w:t xml:space="preserve">  № 59-ФЗ </w:t>
      </w:r>
      <w:r>
        <w:rPr>
          <w:color w:val="000000" w:themeColor="text1"/>
          <w:sz w:val="28"/>
          <w:szCs w:val="28"/>
        </w:rPr>
        <w:t>«</w:t>
      </w:r>
      <w:r w:rsidRPr="003A4838">
        <w:rPr>
          <w:color w:val="000000" w:themeColor="text1"/>
          <w:sz w:val="28"/>
          <w:szCs w:val="28"/>
        </w:rPr>
        <w:t>О порядке рассмотрения обращений граждан Российской Федер</w:t>
      </w:r>
      <w:r w:rsidRPr="003A4838">
        <w:rPr>
          <w:color w:val="000000" w:themeColor="text1"/>
          <w:sz w:val="28"/>
          <w:szCs w:val="28"/>
        </w:rPr>
        <w:t>а</w:t>
      </w:r>
      <w:r w:rsidRPr="003A4838">
        <w:rPr>
          <w:color w:val="000000" w:themeColor="text1"/>
          <w:sz w:val="28"/>
          <w:szCs w:val="28"/>
        </w:rPr>
        <w:t>ции</w:t>
      </w:r>
      <w:r>
        <w:rPr>
          <w:color w:val="000000" w:themeColor="text1"/>
          <w:sz w:val="28"/>
          <w:szCs w:val="28"/>
        </w:rPr>
        <w:t>»</w:t>
      </w:r>
      <w:r w:rsidRPr="003A4838">
        <w:rPr>
          <w:color w:val="000000" w:themeColor="text1"/>
          <w:sz w:val="28"/>
          <w:szCs w:val="28"/>
        </w:rPr>
        <w:t xml:space="preserve"> прошу дать разрешение прекратить переписку с ________________________</w:t>
      </w:r>
      <w:r>
        <w:rPr>
          <w:color w:val="000000" w:themeColor="text1"/>
          <w:sz w:val="28"/>
          <w:szCs w:val="28"/>
        </w:rPr>
        <w:t>___________________</w:t>
      </w:r>
      <w:r w:rsidRPr="003A4838">
        <w:rPr>
          <w:color w:val="000000" w:themeColor="text1"/>
          <w:sz w:val="28"/>
          <w:szCs w:val="28"/>
        </w:rPr>
        <w:t>_________________________</w:t>
      </w:r>
    </w:p>
    <w:p w14:paraId="447DA5D0"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(Ф.И.О. заявителя)</w:t>
      </w:r>
    </w:p>
    <w:p w14:paraId="234EE91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по вопросу</w:t>
      </w:r>
      <w:r w:rsidRPr="003A4838">
        <w:rPr>
          <w:color w:val="000000" w:themeColor="text1"/>
          <w:sz w:val="28"/>
          <w:szCs w:val="28"/>
        </w:rPr>
        <w:tab/>
        <w:t>_________________________________________________________</w:t>
      </w:r>
    </w:p>
    <w:p w14:paraId="254FF61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связи с тем, что в обращении в письменной форме заявителя не содержится новых доводов или обстоятельств, а на предыдущие обращения:</w:t>
      </w:r>
    </w:p>
    <w:p w14:paraId="07A16E36"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1) _______________________________________________________________</w:t>
      </w:r>
      <w:r w:rsidRPr="003A4838">
        <w:rPr>
          <w:color w:val="000000" w:themeColor="text1"/>
          <w:sz w:val="28"/>
          <w:szCs w:val="28"/>
        </w:rPr>
        <w:tab/>
        <w:t>,</w:t>
      </w:r>
    </w:p>
    <w:p w14:paraId="570DBF85"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45792A1B" w14:textId="77777777" w:rsidR="00D33FA3" w:rsidRPr="003A4838" w:rsidRDefault="00D33FA3" w:rsidP="00D33FA3">
      <w:pPr>
        <w:ind w:firstLine="708"/>
        <w:contextualSpacing/>
        <w:jc w:val="center"/>
        <w:rPr>
          <w:color w:val="000000" w:themeColor="text1"/>
          <w:sz w:val="28"/>
          <w:szCs w:val="28"/>
        </w:rPr>
      </w:pPr>
    </w:p>
    <w:p w14:paraId="5451310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2)________________________________________________________________</w:t>
      </w:r>
      <w:r w:rsidRPr="003A4838">
        <w:rPr>
          <w:color w:val="000000" w:themeColor="text1"/>
          <w:sz w:val="28"/>
          <w:szCs w:val="28"/>
        </w:rPr>
        <w:tab/>
        <w:t>,</w:t>
      </w:r>
    </w:p>
    <w:p w14:paraId="49D22CCF"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1F0DF08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3)________________________________________________________________</w:t>
      </w:r>
      <w:r w:rsidRPr="003A4838">
        <w:rPr>
          <w:color w:val="000000" w:themeColor="text1"/>
          <w:sz w:val="28"/>
          <w:szCs w:val="28"/>
        </w:rPr>
        <w:tab/>
      </w:r>
    </w:p>
    <w:p w14:paraId="74D1DB2F"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31D2A059" w14:textId="77777777" w:rsidR="00D33FA3" w:rsidRDefault="00D33FA3" w:rsidP="00D33FA3">
      <w:pPr>
        <w:contextualSpacing/>
        <w:rPr>
          <w:color w:val="000000" w:themeColor="text1"/>
          <w:sz w:val="28"/>
          <w:szCs w:val="28"/>
        </w:rPr>
      </w:pPr>
      <w:r w:rsidRPr="003A4838">
        <w:rPr>
          <w:color w:val="000000" w:themeColor="text1"/>
          <w:sz w:val="28"/>
          <w:szCs w:val="28"/>
        </w:rPr>
        <w:t xml:space="preserve">давались подробные письменные ответы (копии ответов прилагаются). </w:t>
      </w:r>
    </w:p>
    <w:p w14:paraId="785E3CFC" w14:textId="77777777" w:rsidR="00D33FA3" w:rsidRDefault="00D33FA3" w:rsidP="00D33FA3">
      <w:pPr>
        <w:contextualSpacing/>
        <w:rPr>
          <w:color w:val="000000" w:themeColor="text1"/>
          <w:sz w:val="28"/>
          <w:szCs w:val="28"/>
        </w:rPr>
      </w:pPr>
    </w:p>
    <w:p w14:paraId="52569AC3" w14:textId="77777777" w:rsidR="00D33FA3" w:rsidRDefault="00D33FA3" w:rsidP="00D33FA3">
      <w:pPr>
        <w:contextualSpacing/>
        <w:rPr>
          <w:color w:val="000000" w:themeColor="text1"/>
          <w:sz w:val="28"/>
          <w:szCs w:val="28"/>
        </w:rPr>
      </w:pPr>
      <w:r w:rsidRPr="003A4838">
        <w:rPr>
          <w:color w:val="000000" w:themeColor="text1"/>
          <w:sz w:val="28"/>
          <w:szCs w:val="28"/>
        </w:rPr>
        <w:t xml:space="preserve">Приложение: на </w:t>
      </w:r>
      <w:r w:rsidRPr="003A4838">
        <w:rPr>
          <w:color w:val="000000" w:themeColor="text1"/>
          <w:sz w:val="28"/>
          <w:szCs w:val="28"/>
        </w:rPr>
        <w:tab/>
      </w:r>
      <w:r w:rsidRPr="003A4838">
        <w:rPr>
          <w:color w:val="000000" w:themeColor="text1"/>
          <w:sz w:val="28"/>
          <w:szCs w:val="28"/>
        </w:rPr>
        <w:tab/>
        <w:t>л. в</w:t>
      </w:r>
      <w:r w:rsidRPr="003A4838">
        <w:rPr>
          <w:color w:val="000000" w:themeColor="text1"/>
          <w:sz w:val="28"/>
          <w:szCs w:val="28"/>
        </w:rPr>
        <w:tab/>
        <w:t>экз.</w:t>
      </w:r>
    </w:p>
    <w:p w14:paraId="5F7C1769" w14:textId="77777777" w:rsidR="00D33FA3" w:rsidRPr="003A4838" w:rsidRDefault="00D33FA3" w:rsidP="00D33FA3">
      <w:pPr>
        <w:contextualSpacing/>
        <w:rPr>
          <w:color w:val="000000" w:themeColor="text1"/>
          <w:sz w:val="28"/>
          <w:szCs w:val="28"/>
        </w:rPr>
      </w:pPr>
    </w:p>
    <w:p w14:paraId="369AF88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(должность)</w:t>
      </w:r>
      <w:r w:rsidRPr="003A4838">
        <w:rPr>
          <w:color w:val="000000" w:themeColor="text1"/>
          <w:sz w:val="28"/>
          <w:szCs w:val="28"/>
        </w:rPr>
        <w:tab/>
        <w:t xml:space="preserve"> (подпись) (инициалы, фамилия) </w:t>
      </w:r>
      <w:r w:rsidRPr="003A4838">
        <w:rPr>
          <w:color w:val="000000" w:themeColor="text1"/>
          <w:sz w:val="28"/>
          <w:szCs w:val="28"/>
        </w:rPr>
        <w:tab/>
      </w:r>
    </w:p>
    <w:p w14:paraId="723E1827" w14:textId="77777777" w:rsidR="00D33FA3" w:rsidRPr="003A4838" w:rsidRDefault="00D33FA3" w:rsidP="00D33FA3">
      <w:pPr>
        <w:contextualSpacing/>
        <w:jc w:val="both"/>
        <w:rPr>
          <w:color w:val="000000" w:themeColor="text1"/>
          <w:sz w:val="28"/>
          <w:szCs w:val="28"/>
        </w:rPr>
      </w:pPr>
    </w:p>
    <w:p w14:paraId="533195B0" w14:textId="77777777" w:rsidR="00D33FA3" w:rsidRPr="003A4838" w:rsidRDefault="00D33FA3" w:rsidP="00D33FA3">
      <w:pPr>
        <w:ind w:firstLine="708"/>
        <w:contextualSpacing/>
        <w:jc w:val="both"/>
        <w:rPr>
          <w:color w:val="000000" w:themeColor="text1"/>
          <w:sz w:val="28"/>
          <w:szCs w:val="28"/>
        </w:rPr>
      </w:pPr>
    </w:p>
    <w:p w14:paraId="30487501" w14:textId="77777777" w:rsidR="00D33FA3" w:rsidRPr="003A4838" w:rsidRDefault="00D33FA3" w:rsidP="00D33FA3">
      <w:pPr>
        <w:ind w:firstLine="708"/>
        <w:contextualSpacing/>
        <w:jc w:val="both"/>
        <w:rPr>
          <w:color w:val="000000" w:themeColor="text1"/>
          <w:sz w:val="28"/>
          <w:szCs w:val="28"/>
        </w:rPr>
      </w:pPr>
      <w:r>
        <w:rPr>
          <w:color w:val="000000" w:themeColor="text1"/>
          <w:sz w:val="28"/>
          <w:szCs w:val="28"/>
        </w:rPr>
        <w:t xml:space="preserve"> </w:t>
      </w:r>
    </w:p>
    <w:p w14:paraId="66BD68B3" w14:textId="77777777" w:rsidR="00D33FA3" w:rsidRPr="003A4838" w:rsidRDefault="00D33FA3" w:rsidP="00D33FA3">
      <w:pPr>
        <w:ind w:firstLine="708"/>
        <w:contextualSpacing/>
        <w:jc w:val="both"/>
        <w:rPr>
          <w:color w:val="000000" w:themeColor="text1"/>
          <w:sz w:val="28"/>
          <w:szCs w:val="28"/>
        </w:rPr>
      </w:pPr>
    </w:p>
    <w:p w14:paraId="0B6683DB" w14:textId="77777777" w:rsidR="00D33FA3" w:rsidRPr="003A4838" w:rsidRDefault="00D33FA3" w:rsidP="00D33FA3">
      <w:pPr>
        <w:ind w:firstLine="708"/>
        <w:contextualSpacing/>
        <w:jc w:val="both"/>
        <w:rPr>
          <w:color w:val="000000" w:themeColor="text1"/>
          <w:sz w:val="28"/>
          <w:szCs w:val="28"/>
        </w:rPr>
      </w:pPr>
    </w:p>
    <w:p w14:paraId="76DD2074" w14:textId="77777777" w:rsidR="00D33FA3" w:rsidRPr="003A4838" w:rsidRDefault="00D33FA3" w:rsidP="00D33FA3">
      <w:pPr>
        <w:ind w:firstLine="708"/>
        <w:contextualSpacing/>
        <w:jc w:val="both"/>
        <w:rPr>
          <w:color w:val="000000" w:themeColor="text1"/>
          <w:sz w:val="28"/>
          <w:szCs w:val="28"/>
        </w:rPr>
      </w:pPr>
    </w:p>
    <w:p w14:paraId="1C32EF50" w14:textId="77777777" w:rsidR="00D33FA3" w:rsidRPr="003A4838" w:rsidRDefault="00D33FA3" w:rsidP="00D33FA3">
      <w:pPr>
        <w:ind w:firstLine="708"/>
        <w:contextualSpacing/>
        <w:jc w:val="both"/>
        <w:rPr>
          <w:color w:val="000000" w:themeColor="text1"/>
          <w:sz w:val="28"/>
          <w:szCs w:val="28"/>
        </w:rPr>
      </w:pPr>
    </w:p>
    <w:p w14:paraId="7417DDB4"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lastRenderedPageBreak/>
        <w:t>Приложение 6</w:t>
      </w:r>
    </w:p>
    <w:p w14:paraId="52A14105"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0F48359C"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03D5E83"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D5FB450" w14:textId="77777777" w:rsidR="00D33FA3" w:rsidRDefault="00D33FA3" w:rsidP="00D33FA3">
      <w:pPr>
        <w:ind w:left="5670"/>
        <w:contextualSpacing/>
        <w:rPr>
          <w:color w:val="000000" w:themeColor="text1"/>
          <w:sz w:val="28"/>
          <w:szCs w:val="28"/>
        </w:rPr>
      </w:pPr>
    </w:p>
    <w:p w14:paraId="4B952A0B" w14:textId="77777777" w:rsidR="00D33FA3" w:rsidRDefault="00D33FA3" w:rsidP="00D33FA3">
      <w:pPr>
        <w:ind w:left="5670"/>
        <w:contextualSpacing/>
        <w:rPr>
          <w:color w:val="000000" w:themeColor="text1"/>
          <w:sz w:val="28"/>
          <w:szCs w:val="28"/>
        </w:rPr>
      </w:pPr>
    </w:p>
    <w:p w14:paraId="347ABEB0" w14:textId="77777777" w:rsidR="00D33FA3" w:rsidRPr="003A4838" w:rsidRDefault="00D33FA3" w:rsidP="00D33FA3">
      <w:pPr>
        <w:ind w:left="5670"/>
        <w:contextualSpacing/>
        <w:rPr>
          <w:color w:val="000000" w:themeColor="text1"/>
          <w:sz w:val="28"/>
          <w:szCs w:val="28"/>
        </w:rPr>
      </w:pPr>
    </w:p>
    <w:p w14:paraId="63F245D8"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КАРТОЧКА ЛИЧНОГО ПРИЕМА №________________ЛП</w:t>
      </w:r>
    </w:p>
    <w:p w14:paraId="606E5C7D" w14:textId="77777777" w:rsidR="00D33FA3" w:rsidRPr="003A4838" w:rsidRDefault="00D33FA3" w:rsidP="00D33FA3">
      <w:pPr>
        <w:ind w:firstLine="708"/>
        <w:contextualSpacing/>
        <w:jc w:val="center"/>
        <w:rPr>
          <w:b/>
          <w:color w:val="000000" w:themeColor="text1"/>
          <w:sz w:val="28"/>
          <w:szCs w:val="28"/>
        </w:rPr>
      </w:pPr>
    </w:p>
    <w:p w14:paraId="04DF0C4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Ф.И.О.заявителя_____________________________________________________</w:t>
      </w:r>
    </w:p>
    <w:p w14:paraId="7BE652E8" w14:textId="77777777" w:rsidR="00D33FA3" w:rsidRPr="003A4838" w:rsidRDefault="00D33FA3" w:rsidP="00D33FA3">
      <w:pPr>
        <w:contextualSpacing/>
        <w:jc w:val="both"/>
        <w:rPr>
          <w:color w:val="000000" w:themeColor="text1"/>
          <w:sz w:val="28"/>
          <w:szCs w:val="28"/>
        </w:rPr>
      </w:pPr>
    </w:p>
    <w:p w14:paraId="4E07960D" w14:textId="77777777" w:rsidR="00D33FA3" w:rsidRDefault="00D33FA3" w:rsidP="00D33FA3">
      <w:pPr>
        <w:contextualSpacing/>
        <w:rPr>
          <w:color w:val="000000" w:themeColor="text1"/>
          <w:sz w:val="28"/>
          <w:szCs w:val="28"/>
        </w:rPr>
      </w:pPr>
      <w:r w:rsidRPr="003A4838">
        <w:rPr>
          <w:color w:val="000000" w:themeColor="text1"/>
          <w:sz w:val="28"/>
          <w:szCs w:val="28"/>
        </w:rPr>
        <w:t>Адрес места жительства или адрес электронной почты______________________</w:t>
      </w:r>
    </w:p>
    <w:p w14:paraId="14144FA9" w14:textId="42117393" w:rsidR="00D33FA3" w:rsidRDefault="00D33FA3" w:rsidP="00D33FA3">
      <w:pPr>
        <w:contextualSpacing/>
        <w:rPr>
          <w:color w:val="000000" w:themeColor="text1"/>
          <w:sz w:val="28"/>
          <w:szCs w:val="28"/>
        </w:rPr>
      </w:pPr>
      <w:r>
        <w:rPr>
          <w:color w:val="000000" w:themeColor="text1"/>
          <w:sz w:val="28"/>
          <w:szCs w:val="28"/>
        </w:rPr>
        <w:t>____________________________________________________________________</w:t>
      </w:r>
    </w:p>
    <w:p w14:paraId="6A40BF30" w14:textId="7BB28791" w:rsidR="00D33FA3" w:rsidRPr="003A4838" w:rsidRDefault="00D33FA3" w:rsidP="00D33FA3">
      <w:pPr>
        <w:contextualSpacing/>
        <w:rPr>
          <w:color w:val="000000" w:themeColor="text1"/>
          <w:sz w:val="28"/>
          <w:szCs w:val="28"/>
        </w:rPr>
      </w:pPr>
      <w:r w:rsidRPr="003A4838">
        <w:rPr>
          <w:color w:val="000000" w:themeColor="text1"/>
          <w:sz w:val="28"/>
          <w:szCs w:val="28"/>
        </w:rPr>
        <w:t>Телефон (при наличии)_________________</w:t>
      </w:r>
      <w:r w:rsidR="00C301EC">
        <w:rPr>
          <w:color w:val="000000" w:themeColor="text1"/>
          <w:sz w:val="28"/>
          <w:szCs w:val="28"/>
        </w:rPr>
        <w:t>_</w:t>
      </w:r>
      <w:r w:rsidRPr="003A4838">
        <w:rPr>
          <w:color w:val="000000" w:themeColor="text1"/>
          <w:sz w:val="28"/>
          <w:szCs w:val="28"/>
        </w:rPr>
        <w:t>______________________________</w:t>
      </w:r>
    </w:p>
    <w:p w14:paraId="50F38880" w14:textId="77777777" w:rsidR="00D33FA3" w:rsidRPr="003A4838" w:rsidRDefault="00D33FA3" w:rsidP="00D33FA3">
      <w:pPr>
        <w:contextualSpacing/>
        <w:jc w:val="both"/>
        <w:rPr>
          <w:color w:val="000000" w:themeColor="text1"/>
          <w:sz w:val="28"/>
          <w:szCs w:val="28"/>
        </w:rPr>
      </w:pPr>
    </w:p>
    <w:p w14:paraId="29C87E3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Дата приема________________________________________________________</w:t>
      </w:r>
      <w:r w:rsidRPr="003A4838">
        <w:rPr>
          <w:color w:val="000000" w:themeColor="text1"/>
          <w:sz w:val="28"/>
          <w:szCs w:val="28"/>
        </w:rPr>
        <w:tab/>
      </w:r>
    </w:p>
    <w:p w14:paraId="0B9E535B" w14:textId="07326069" w:rsidR="00D33FA3" w:rsidRPr="003A4838" w:rsidRDefault="00D33FA3" w:rsidP="00D33FA3">
      <w:pPr>
        <w:contextualSpacing/>
        <w:rPr>
          <w:color w:val="000000" w:themeColor="text1"/>
          <w:sz w:val="28"/>
          <w:szCs w:val="28"/>
        </w:rPr>
      </w:pPr>
      <w:r w:rsidRPr="003A4838">
        <w:rPr>
          <w:color w:val="000000" w:themeColor="text1"/>
          <w:sz w:val="28"/>
          <w:szCs w:val="28"/>
        </w:rPr>
        <w:t>Содержание вопроса ____________________________________</w:t>
      </w:r>
      <w:r w:rsidR="00C301EC">
        <w:rPr>
          <w:color w:val="000000" w:themeColor="text1"/>
          <w:sz w:val="28"/>
          <w:szCs w:val="28"/>
        </w:rPr>
        <w:t>_</w:t>
      </w:r>
      <w:r w:rsidRPr="003A4838">
        <w:rPr>
          <w:color w:val="000000" w:themeColor="text1"/>
          <w:sz w:val="28"/>
          <w:szCs w:val="28"/>
        </w:rPr>
        <w:t>___________________________________________________________________</w:t>
      </w:r>
      <w:r w:rsidR="00C301EC">
        <w:rPr>
          <w:color w:val="000000" w:themeColor="text1"/>
          <w:sz w:val="28"/>
          <w:szCs w:val="28"/>
        </w:rPr>
        <w:t>___</w:t>
      </w:r>
      <w:r w:rsidRPr="003A4838">
        <w:rPr>
          <w:color w:val="000000" w:themeColor="text1"/>
          <w:sz w:val="28"/>
          <w:szCs w:val="28"/>
        </w:rPr>
        <w:t>_____________________________</w:t>
      </w:r>
    </w:p>
    <w:p w14:paraId="53F081F4" w14:textId="77777777" w:rsidR="00D33FA3" w:rsidRPr="003A4838" w:rsidRDefault="00D33FA3" w:rsidP="00D33FA3">
      <w:pPr>
        <w:contextualSpacing/>
        <w:jc w:val="both"/>
        <w:rPr>
          <w:color w:val="000000" w:themeColor="text1"/>
          <w:sz w:val="28"/>
          <w:szCs w:val="28"/>
        </w:rPr>
      </w:pPr>
    </w:p>
    <w:p w14:paraId="4CB65AD0" w14:textId="7012B4E5" w:rsidR="00D33FA3" w:rsidRPr="003A4838" w:rsidRDefault="00D33FA3" w:rsidP="00D33FA3">
      <w:pPr>
        <w:contextualSpacing/>
        <w:jc w:val="both"/>
        <w:rPr>
          <w:color w:val="000000" w:themeColor="text1"/>
          <w:sz w:val="28"/>
          <w:szCs w:val="28"/>
        </w:rPr>
      </w:pPr>
      <w:r w:rsidRPr="003A4838">
        <w:rPr>
          <w:color w:val="000000" w:themeColor="text1"/>
          <w:sz w:val="28"/>
          <w:szCs w:val="28"/>
        </w:rPr>
        <w:t>Исполнитель___________________________</w:t>
      </w:r>
      <w:r w:rsidR="00C301EC">
        <w:rPr>
          <w:color w:val="000000" w:themeColor="text1"/>
          <w:sz w:val="28"/>
          <w:szCs w:val="28"/>
        </w:rPr>
        <w:t>__</w:t>
      </w:r>
      <w:r w:rsidRPr="003A4838">
        <w:rPr>
          <w:color w:val="000000" w:themeColor="text1"/>
          <w:sz w:val="28"/>
          <w:szCs w:val="28"/>
        </w:rPr>
        <w:t>____________________________</w:t>
      </w:r>
    </w:p>
    <w:p w14:paraId="0AC6A9FE" w14:textId="18B2B0AD" w:rsidR="00D33FA3" w:rsidRPr="003A4838" w:rsidRDefault="00D33FA3" w:rsidP="00D33FA3">
      <w:pPr>
        <w:contextualSpacing/>
        <w:jc w:val="both"/>
        <w:rPr>
          <w:color w:val="000000" w:themeColor="text1"/>
          <w:sz w:val="28"/>
          <w:szCs w:val="28"/>
        </w:rPr>
      </w:pPr>
      <w:r w:rsidRPr="003A4838">
        <w:rPr>
          <w:color w:val="000000" w:themeColor="text1"/>
          <w:sz w:val="28"/>
          <w:szCs w:val="28"/>
        </w:rPr>
        <w:t>Резолюция__________________________________________</w:t>
      </w:r>
      <w:r w:rsidR="00C301EC">
        <w:rPr>
          <w:color w:val="000000" w:themeColor="text1"/>
          <w:sz w:val="28"/>
          <w:szCs w:val="28"/>
        </w:rPr>
        <w:t>__</w:t>
      </w:r>
      <w:r w:rsidRPr="003A4838">
        <w:rPr>
          <w:color w:val="000000" w:themeColor="text1"/>
          <w:sz w:val="28"/>
          <w:szCs w:val="28"/>
        </w:rPr>
        <w:t>_______________</w:t>
      </w:r>
    </w:p>
    <w:p w14:paraId="0274333E" w14:textId="5DD8F1CC"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w:t>
      </w:r>
      <w:r w:rsidR="00C301EC">
        <w:rPr>
          <w:color w:val="000000" w:themeColor="text1"/>
          <w:sz w:val="28"/>
          <w:szCs w:val="28"/>
        </w:rPr>
        <w:t>_</w:t>
      </w:r>
      <w:r w:rsidRPr="003A4838">
        <w:rPr>
          <w:color w:val="000000" w:themeColor="text1"/>
          <w:sz w:val="28"/>
          <w:szCs w:val="28"/>
        </w:rPr>
        <w:t>___________________</w:t>
      </w:r>
    </w:p>
    <w:p w14:paraId="3EDE8D51" w14:textId="66C108E8" w:rsidR="00D33FA3" w:rsidRPr="003A4838" w:rsidRDefault="00D33FA3" w:rsidP="00D33FA3">
      <w:pPr>
        <w:contextualSpacing/>
        <w:jc w:val="both"/>
        <w:rPr>
          <w:color w:val="000000" w:themeColor="text1"/>
          <w:sz w:val="28"/>
          <w:szCs w:val="28"/>
        </w:rPr>
      </w:pPr>
      <w:r w:rsidRPr="003A4838">
        <w:rPr>
          <w:color w:val="000000" w:themeColor="text1"/>
          <w:sz w:val="28"/>
          <w:szCs w:val="28"/>
        </w:rPr>
        <w:t>Автор резолюции</w:t>
      </w:r>
      <w:r w:rsidRPr="003A4838">
        <w:rPr>
          <w:color w:val="000000" w:themeColor="text1"/>
          <w:sz w:val="28"/>
          <w:szCs w:val="28"/>
        </w:rPr>
        <w:tab/>
        <w:t>__________________________________(</w:t>
      </w:r>
      <w:r w:rsidRPr="003A4838">
        <w:rPr>
          <w:color w:val="000000" w:themeColor="text1"/>
          <w:sz w:val="28"/>
          <w:szCs w:val="28"/>
        </w:rPr>
        <w:tab/>
        <w:t>___</w:t>
      </w:r>
      <w:r w:rsidR="00C301EC">
        <w:rPr>
          <w:color w:val="000000" w:themeColor="text1"/>
          <w:sz w:val="28"/>
          <w:szCs w:val="28"/>
        </w:rPr>
        <w:t>_</w:t>
      </w:r>
      <w:r w:rsidRPr="003A4838">
        <w:rPr>
          <w:color w:val="000000" w:themeColor="text1"/>
          <w:sz w:val="28"/>
          <w:szCs w:val="28"/>
        </w:rPr>
        <w:t>_____________)</w:t>
      </w:r>
    </w:p>
    <w:p w14:paraId="7AE03451" w14:textId="77777777" w:rsidR="00D33FA3" w:rsidRPr="00BB5819" w:rsidRDefault="00D33FA3" w:rsidP="00D33FA3">
      <w:pPr>
        <w:ind w:left="2124" w:firstLine="708"/>
        <w:contextualSpacing/>
        <w:jc w:val="center"/>
        <w:rPr>
          <w:color w:val="000000" w:themeColor="text1"/>
          <w:sz w:val="24"/>
          <w:szCs w:val="24"/>
        </w:rPr>
      </w:pPr>
      <w:r w:rsidRPr="00BB5819">
        <w:rPr>
          <w:color w:val="000000" w:themeColor="text1"/>
          <w:sz w:val="24"/>
          <w:szCs w:val="24"/>
        </w:rPr>
        <w:t>(Ф.И.О.)</w:t>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t>(подпись)</w:t>
      </w:r>
    </w:p>
    <w:p w14:paraId="0643FABF"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Срок исполнения____________________________________________________</w:t>
      </w:r>
    </w:p>
    <w:p w14:paraId="78F7137A" w14:textId="77777777" w:rsidR="00D33FA3" w:rsidRPr="003A4838" w:rsidRDefault="00D33FA3" w:rsidP="00D33FA3">
      <w:pPr>
        <w:contextualSpacing/>
        <w:jc w:val="both"/>
        <w:rPr>
          <w:color w:val="000000" w:themeColor="text1"/>
          <w:sz w:val="28"/>
          <w:szCs w:val="28"/>
        </w:rPr>
      </w:pPr>
    </w:p>
    <w:p w14:paraId="39B321F6" w14:textId="77777777" w:rsidR="00D33FA3" w:rsidRPr="003A4838" w:rsidRDefault="00D33FA3" w:rsidP="00D33FA3">
      <w:pPr>
        <w:contextualSpacing/>
        <w:jc w:val="both"/>
        <w:rPr>
          <w:color w:val="000000" w:themeColor="text1"/>
          <w:sz w:val="28"/>
          <w:szCs w:val="28"/>
        </w:rPr>
      </w:pPr>
    </w:p>
    <w:p w14:paraId="282AB0C3" w14:textId="77777777" w:rsidR="00D33FA3" w:rsidRPr="003A4838" w:rsidRDefault="00D33FA3" w:rsidP="00D33FA3">
      <w:pPr>
        <w:contextualSpacing/>
        <w:jc w:val="both"/>
        <w:rPr>
          <w:color w:val="000000" w:themeColor="text1"/>
          <w:sz w:val="28"/>
          <w:szCs w:val="28"/>
        </w:rPr>
      </w:pPr>
    </w:p>
    <w:p w14:paraId="08CBECE1"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124B2485" w14:textId="77777777" w:rsidR="00D33FA3" w:rsidRPr="003A4838" w:rsidRDefault="00D33FA3" w:rsidP="00D33FA3">
      <w:pPr>
        <w:contextualSpacing/>
        <w:jc w:val="both"/>
        <w:rPr>
          <w:color w:val="000000" w:themeColor="text1"/>
          <w:sz w:val="28"/>
          <w:szCs w:val="28"/>
        </w:rPr>
      </w:pPr>
    </w:p>
    <w:p w14:paraId="7AEA8B71" w14:textId="77777777" w:rsidR="00D33FA3" w:rsidRDefault="00D33FA3" w:rsidP="00D33FA3">
      <w:pPr>
        <w:pStyle w:val="a4"/>
        <w:jc w:val="both"/>
        <w:rPr>
          <w:color w:val="auto"/>
          <w:szCs w:val="28"/>
          <w:lang w:val="ru-RU"/>
        </w:rPr>
      </w:pPr>
    </w:p>
    <w:p w14:paraId="12F456E1" w14:textId="77777777" w:rsidR="00D33FA3" w:rsidRPr="00973C54" w:rsidRDefault="00D33FA3" w:rsidP="00D33FA3">
      <w:pPr>
        <w:pStyle w:val="a4"/>
        <w:jc w:val="both"/>
        <w:rPr>
          <w:color w:val="auto"/>
          <w:szCs w:val="28"/>
          <w:lang w:val="ru-RU"/>
        </w:rPr>
      </w:pPr>
    </w:p>
    <w:sectPr w:rsidR="00D33FA3" w:rsidRPr="00973C54" w:rsidSect="009D6C19">
      <w:headerReference w:type="default" r:id="rId13"/>
      <w:head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086D1" w14:textId="77777777" w:rsidR="00C301EC" w:rsidRDefault="00C301EC" w:rsidP="006B72E3">
      <w:r>
        <w:separator/>
      </w:r>
    </w:p>
  </w:endnote>
  <w:endnote w:type="continuationSeparator" w:id="0">
    <w:p w14:paraId="239E6877" w14:textId="77777777" w:rsidR="00C301EC" w:rsidRDefault="00C301EC" w:rsidP="006B7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368BD" w14:textId="77777777" w:rsidR="00C301EC" w:rsidRDefault="00C301EC" w:rsidP="006B72E3">
      <w:r>
        <w:separator/>
      </w:r>
    </w:p>
  </w:footnote>
  <w:footnote w:type="continuationSeparator" w:id="0">
    <w:p w14:paraId="20BDF2CE" w14:textId="77777777" w:rsidR="00C301EC" w:rsidRDefault="00C301EC" w:rsidP="006B72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818299"/>
      <w:docPartObj>
        <w:docPartGallery w:val="Page Numbers (Top of Page)"/>
        <w:docPartUnique/>
      </w:docPartObj>
    </w:sdtPr>
    <w:sdtContent>
      <w:p w14:paraId="5D94CE4E" w14:textId="77777777" w:rsidR="00C301EC" w:rsidRDefault="00C301EC">
        <w:pPr>
          <w:pStyle w:val="aa"/>
          <w:jc w:val="center"/>
        </w:pPr>
        <w:r>
          <w:fldChar w:fldCharType="begin"/>
        </w:r>
        <w:r>
          <w:instrText>PAGE   \* MERGEFORMAT</w:instrText>
        </w:r>
        <w:r>
          <w:fldChar w:fldCharType="separate"/>
        </w:r>
        <w:r w:rsidR="00BF4844">
          <w:rPr>
            <w:noProof/>
          </w:rPr>
          <w:t>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A9030" w14:textId="1653812B" w:rsidR="00C301EC" w:rsidRPr="00C301EC" w:rsidRDefault="00C301EC">
    <w:pPr>
      <w:pStyle w:val="aa"/>
      <w:rPr>
        <w:sz w:val="32"/>
        <w:szCs w:val="32"/>
      </w:rPr>
    </w:pPr>
    <w:r w:rsidRPr="00C301EC">
      <w:rPr>
        <w:rStyle w:val="af1"/>
      </w:rPr>
      <w:t xml:space="preserve">                                                                                                                                                        </w:t>
    </w:r>
    <w:r>
      <w:rPr>
        <w:sz w:val="32"/>
        <w:szCs w:val="32"/>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F247E"/>
    <w:multiLevelType w:val="multilevel"/>
    <w:tmpl w:val="45BE0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491606"/>
    <w:multiLevelType w:val="multilevel"/>
    <w:tmpl w:val="17F43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E8434C"/>
    <w:multiLevelType w:val="multilevel"/>
    <w:tmpl w:val="1B8E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517DA0"/>
    <w:multiLevelType w:val="multilevel"/>
    <w:tmpl w:val="78C6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530467"/>
    <w:multiLevelType w:val="multilevel"/>
    <w:tmpl w:val="2CD424C0"/>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703F7659"/>
    <w:multiLevelType w:val="hybridMultilevel"/>
    <w:tmpl w:val="57BE96E6"/>
    <w:lvl w:ilvl="0" w:tplc="D4CC2A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DDA6ACD"/>
    <w:multiLevelType w:val="multilevel"/>
    <w:tmpl w:val="25463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51D"/>
    <w:rsid w:val="0001477A"/>
    <w:rsid w:val="000509EC"/>
    <w:rsid w:val="00055782"/>
    <w:rsid w:val="000650D0"/>
    <w:rsid w:val="00071DD7"/>
    <w:rsid w:val="000A1280"/>
    <w:rsid w:val="000D2444"/>
    <w:rsid w:val="000F3E94"/>
    <w:rsid w:val="000F730D"/>
    <w:rsid w:val="001203B8"/>
    <w:rsid w:val="00151B47"/>
    <w:rsid w:val="001A3FC7"/>
    <w:rsid w:val="001A45B7"/>
    <w:rsid w:val="001B536C"/>
    <w:rsid w:val="001C52D5"/>
    <w:rsid w:val="002016F7"/>
    <w:rsid w:val="00204363"/>
    <w:rsid w:val="0021041E"/>
    <w:rsid w:val="00217D35"/>
    <w:rsid w:val="00220B42"/>
    <w:rsid w:val="00224F67"/>
    <w:rsid w:val="00231F92"/>
    <w:rsid w:val="002971A9"/>
    <w:rsid w:val="002B265E"/>
    <w:rsid w:val="002C54E4"/>
    <w:rsid w:val="002C5A36"/>
    <w:rsid w:val="0033591E"/>
    <w:rsid w:val="00390353"/>
    <w:rsid w:val="003974C6"/>
    <w:rsid w:val="003A30D0"/>
    <w:rsid w:val="003E4622"/>
    <w:rsid w:val="003F016B"/>
    <w:rsid w:val="00410579"/>
    <w:rsid w:val="00461A06"/>
    <w:rsid w:val="00476900"/>
    <w:rsid w:val="004C24D7"/>
    <w:rsid w:val="004D23C7"/>
    <w:rsid w:val="00533152"/>
    <w:rsid w:val="00572F0B"/>
    <w:rsid w:val="005A306B"/>
    <w:rsid w:val="005C2A50"/>
    <w:rsid w:val="005D5621"/>
    <w:rsid w:val="005F038B"/>
    <w:rsid w:val="005F2873"/>
    <w:rsid w:val="006079D7"/>
    <w:rsid w:val="00633E7B"/>
    <w:rsid w:val="0064443F"/>
    <w:rsid w:val="00653C3A"/>
    <w:rsid w:val="00657843"/>
    <w:rsid w:val="006713AF"/>
    <w:rsid w:val="006739D8"/>
    <w:rsid w:val="0069174A"/>
    <w:rsid w:val="006A5ED3"/>
    <w:rsid w:val="006B72E3"/>
    <w:rsid w:val="006E36ED"/>
    <w:rsid w:val="0070565C"/>
    <w:rsid w:val="0071338A"/>
    <w:rsid w:val="00714B0F"/>
    <w:rsid w:val="007235C5"/>
    <w:rsid w:val="00736012"/>
    <w:rsid w:val="00781B5A"/>
    <w:rsid w:val="007904CC"/>
    <w:rsid w:val="007C0FAF"/>
    <w:rsid w:val="007C4953"/>
    <w:rsid w:val="007C5F5D"/>
    <w:rsid w:val="007D70F2"/>
    <w:rsid w:val="007F5618"/>
    <w:rsid w:val="00827B35"/>
    <w:rsid w:val="00857F87"/>
    <w:rsid w:val="00861947"/>
    <w:rsid w:val="00880D5C"/>
    <w:rsid w:val="008847B5"/>
    <w:rsid w:val="0089039A"/>
    <w:rsid w:val="008A1457"/>
    <w:rsid w:val="008A6E71"/>
    <w:rsid w:val="008F4887"/>
    <w:rsid w:val="008F747B"/>
    <w:rsid w:val="009060F6"/>
    <w:rsid w:val="009232A3"/>
    <w:rsid w:val="00926A8D"/>
    <w:rsid w:val="00946448"/>
    <w:rsid w:val="0096434A"/>
    <w:rsid w:val="0097225D"/>
    <w:rsid w:val="00973C10"/>
    <w:rsid w:val="00973C54"/>
    <w:rsid w:val="00992054"/>
    <w:rsid w:val="009D6C19"/>
    <w:rsid w:val="009E56C9"/>
    <w:rsid w:val="009E60B8"/>
    <w:rsid w:val="00A53DB9"/>
    <w:rsid w:val="00A60149"/>
    <w:rsid w:val="00A6258A"/>
    <w:rsid w:val="00A74E3E"/>
    <w:rsid w:val="00A8265E"/>
    <w:rsid w:val="00A84E12"/>
    <w:rsid w:val="00AC22A3"/>
    <w:rsid w:val="00AC3563"/>
    <w:rsid w:val="00AD2F93"/>
    <w:rsid w:val="00B355F9"/>
    <w:rsid w:val="00B400CF"/>
    <w:rsid w:val="00B44226"/>
    <w:rsid w:val="00B934A6"/>
    <w:rsid w:val="00B95F4A"/>
    <w:rsid w:val="00BA31BE"/>
    <w:rsid w:val="00BA66DA"/>
    <w:rsid w:val="00BC7CA2"/>
    <w:rsid w:val="00BE7156"/>
    <w:rsid w:val="00BF4844"/>
    <w:rsid w:val="00C06E89"/>
    <w:rsid w:val="00C301EC"/>
    <w:rsid w:val="00C630B0"/>
    <w:rsid w:val="00C65CE6"/>
    <w:rsid w:val="00C70882"/>
    <w:rsid w:val="00C9246C"/>
    <w:rsid w:val="00CA4757"/>
    <w:rsid w:val="00CB68F3"/>
    <w:rsid w:val="00CC2A68"/>
    <w:rsid w:val="00D0151D"/>
    <w:rsid w:val="00D12AEE"/>
    <w:rsid w:val="00D157A5"/>
    <w:rsid w:val="00D33FA3"/>
    <w:rsid w:val="00D42448"/>
    <w:rsid w:val="00D53120"/>
    <w:rsid w:val="00D72D22"/>
    <w:rsid w:val="00D97E04"/>
    <w:rsid w:val="00DA197B"/>
    <w:rsid w:val="00DC5623"/>
    <w:rsid w:val="00DE1405"/>
    <w:rsid w:val="00DF0786"/>
    <w:rsid w:val="00E27F2C"/>
    <w:rsid w:val="00E46EC8"/>
    <w:rsid w:val="00E663E4"/>
    <w:rsid w:val="00E851CF"/>
    <w:rsid w:val="00EA4712"/>
    <w:rsid w:val="00EB352B"/>
    <w:rsid w:val="00ED2608"/>
    <w:rsid w:val="00EE1EE9"/>
    <w:rsid w:val="00F22E61"/>
    <w:rsid w:val="00F3429F"/>
    <w:rsid w:val="00F91BD2"/>
    <w:rsid w:val="00F94B01"/>
    <w:rsid w:val="00F97CD4"/>
    <w:rsid w:val="00FD4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226"/>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9"/>
    <w:qFormat/>
    <w:rsid w:val="00AC22A3"/>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paragraph" w:styleId="2">
    <w:name w:val="heading 2"/>
    <w:basedOn w:val="a"/>
    <w:next w:val="a"/>
    <w:link w:val="20"/>
    <w:uiPriority w:val="9"/>
    <w:unhideWhenUsed/>
    <w:qFormat/>
    <w:rsid w:val="00781B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973C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0151D"/>
    <w:rPr>
      <w:color w:val="0000FF"/>
      <w:u w:val="single"/>
    </w:rPr>
  </w:style>
  <w:style w:type="paragraph" w:styleId="a4">
    <w:name w:val="Body Text"/>
    <w:basedOn w:val="a"/>
    <w:link w:val="a5"/>
    <w:unhideWhenUsed/>
    <w:rsid w:val="00D0151D"/>
    <w:rPr>
      <w:rFonts w:eastAsia="Times New Roman"/>
      <w:color w:val="333333"/>
      <w:sz w:val="28"/>
      <w:szCs w:val="24"/>
      <w:lang w:val="x-none" w:eastAsia="x-none"/>
    </w:rPr>
  </w:style>
  <w:style w:type="character" w:customStyle="1" w:styleId="a5">
    <w:name w:val="Основной текст Знак"/>
    <w:basedOn w:val="a0"/>
    <w:link w:val="a4"/>
    <w:rsid w:val="00D0151D"/>
    <w:rPr>
      <w:rFonts w:ascii="Times New Roman" w:eastAsia="Times New Roman" w:hAnsi="Times New Roman" w:cs="Times New Roman"/>
      <w:color w:val="333333"/>
      <w:sz w:val="28"/>
      <w:szCs w:val="24"/>
      <w:lang w:val="x-none" w:eastAsia="x-none"/>
    </w:rPr>
  </w:style>
  <w:style w:type="character" w:customStyle="1" w:styleId="a6">
    <w:name w:val="Без интервала Знак"/>
    <w:link w:val="a7"/>
    <w:uiPriority w:val="99"/>
    <w:locked/>
    <w:rsid w:val="00D0151D"/>
  </w:style>
  <w:style w:type="paragraph" w:styleId="a7">
    <w:name w:val="No Spacing"/>
    <w:link w:val="a6"/>
    <w:uiPriority w:val="99"/>
    <w:qFormat/>
    <w:rsid w:val="00D0151D"/>
    <w:pPr>
      <w:spacing w:after="0" w:line="240" w:lineRule="auto"/>
    </w:pPr>
  </w:style>
  <w:style w:type="paragraph" w:styleId="a8">
    <w:name w:val="Balloon Text"/>
    <w:basedOn w:val="a"/>
    <w:link w:val="a9"/>
    <w:uiPriority w:val="99"/>
    <w:semiHidden/>
    <w:unhideWhenUsed/>
    <w:rsid w:val="00653C3A"/>
    <w:rPr>
      <w:rFonts w:ascii="Tahoma" w:hAnsi="Tahoma" w:cs="Tahoma"/>
      <w:sz w:val="16"/>
      <w:szCs w:val="16"/>
    </w:rPr>
  </w:style>
  <w:style w:type="character" w:customStyle="1" w:styleId="a9">
    <w:name w:val="Текст выноски Знак"/>
    <w:basedOn w:val="a0"/>
    <w:link w:val="a8"/>
    <w:uiPriority w:val="99"/>
    <w:semiHidden/>
    <w:rsid w:val="00653C3A"/>
    <w:rPr>
      <w:rFonts w:ascii="Tahoma" w:eastAsia="Calibri" w:hAnsi="Tahoma" w:cs="Tahoma"/>
      <w:sz w:val="16"/>
      <w:szCs w:val="16"/>
      <w:lang w:eastAsia="ru-RU"/>
    </w:rPr>
  </w:style>
  <w:style w:type="character" w:customStyle="1" w:styleId="ng-scope">
    <w:name w:val="ng-scope"/>
    <w:rsid w:val="00653C3A"/>
  </w:style>
  <w:style w:type="character" w:customStyle="1" w:styleId="10">
    <w:name w:val="Заголовок 1 Знак"/>
    <w:basedOn w:val="a0"/>
    <w:link w:val="1"/>
    <w:uiPriority w:val="99"/>
    <w:rsid w:val="00AC22A3"/>
    <w:rPr>
      <w:rFonts w:ascii="Arial" w:hAnsi="Arial" w:cs="Arial"/>
      <w:b/>
      <w:bCs/>
      <w:color w:val="26282F"/>
      <w:sz w:val="24"/>
      <w:szCs w:val="24"/>
    </w:rPr>
  </w:style>
  <w:style w:type="paragraph" w:customStyle="1" w:styleId="ConsPlusTitle">
    <w:name w:val="ConsPlusTitle"/>
    <w:rsid w:val="00D42448"/>
    <w:pPr>
      <w:widowControl w:val="0"/>
      <w:autoSpaceDE w:val="0"/>
      <w:autoSpaceDN w:val="0"/>
      <w:spacing w:after="0" w:line="240" w:lineRule="auto"/>
      <w:jc w:val="both"/>
    </w:pPr>
    <w:rPr>
      <w:rFonts w:ascii="Calibri" w:eastAsia="Times New Roman" w:hAnsi="Calibri" w:cs="Calibri"/>
      <w:b/>
      <w:szCs w:val="20"/>
      <w:lang w:eastAsia="ru-RU"/>
    </w:rPr>
  </w:style>
  <w:style w:type="character" w:customStyle="1" w:styleId="20">
    <w:name w:val="Заголовок 2 Знак"/>
    <w:basedOn w:val="a0"/>
    <w:link w:val="2"/>
    <w:uiPriority w:val="9"/>
    <w:rsid w:val="00781B5A"/>
    <w:rPr>
      <w:rFonts w:asciiTheme="majorHAnsi" w:eastAsiaTheme="majorEastAsia" w:hAnsiTheme="majorHAnsi" w:cstheme="majorBidi"/>
      <w:color w:val="365F91" w:themeColor="accent1" w:themeShade="BF"/>
      <w:sz w:val="26"/>
      <w:szCs w:val="26"/>
      <w:lang w:eastAsia="ru-RU"/>
    </w:rPr>
  </w:style>
  <w:style w:type="paragraph" w:styleId="aa">
    <w:name w:val="header"/>
    <w:basedOn w:val="a"/>
    <w:link w:val="ab"/>
    <w:uiPriority w:val="99"/>
    <w:unhideWhenUsed/>
    <w:rsid w:val="006B72E3"/>
    <w:pPr>
      <w:tabs>
        <w:tab w:val="center" w:pos="4677"/>
        <w:tab w:val="right" w:pos="9355"/>
      </w:tabs>
    </w:pPr>
  </w:style>
  <w:style w:type="character" w:customStyle="1" w:styleId="ab">
    <w:name w:val="Верхний колонтитул Знак"/>
    <w:basedOn w:val="a0"/>
    <w:link w:val="aa"/>
    <w:uiPriority w:val="99"/>
    <w:rsid w:val="006B72E3"/>
    <w:rPr>
      <w:rFonts w:ascii="Times New Roman" w:eastAsia="Calibri" w:hAnsi="Times New Roman" w:cs="Times New Roman"/>
      <w:sz w:val="20"/>
      <w:szCs w:val="20"/>
      <w:lang w:eastAsia="ru-RU"/>
    </w:rPr>
  </w:style>
  <w:style w:type="paragraph" w:styleId="ac">
    <w:name w:val="footer"/>
    <w:basedOn w:val="a"/>
    <w:link w:val="ad"/>
    <w:unhideWhenUsed/>
    <w:rsid w:val="006B72E3"/>
    <w:pPr>
      <w:tabs>
        <w:tab w:val="center" w:pos="4677"/>
        <w:tab w:val="right" w:pos="9355"/>
      </w:tabs>
    </w:pPr>
  </w:style>
  <w:style w:type="character" w:customStyle="1" w:styleId="ad">
    <w:name w:val="Нижний колонтитул Знак"/>
    <w:basedOn w:val="a0"/>
    <w:link w:val="ac"/>
    <w:rsid w:val="006B72E3"/>
    <w:rPr>
      <w:rFonts w:ascii="Times New Roman" w:eastAsia="Calibri" w:hAnsi="Times New Roman" w:cs="Times New Roman"/>
      <w:sz w:val="20"/>
      <w:szCs w:val="20"/>
      <w:lang w:eastAsia="ru-RU"/>
    </w:rPr>
  </w:style>
  <w:style w:type="character" w:customStyle="1" w:styleId="31">
    <w:name w:val="Основной текст (3)_"/>
    <w:link w:val="32"/>
    <w:rsid w:val="009D6C19"/>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9D6C19"/>
    <w:pPr>
      <w:widowControl w:val="0"/>
      <w:shd w:val="clear" w:color="auto" w:fill="FFFFFF"/>
      <w:spacing w:after="540" w:line="302" w:lineRule="exact"/>
      <w:jc w:val="center"/>
    </w:pPr>
    <w:rPr>
      <w:rFonts w:eastAsia="Times New Roman"/>
      <w:b/>
      <w:bCs/>
      <w:sz w:val="22"/>
      <w:szCs w:val="22"/>
      <w:lang w:eastAsia="en-US"/>
    </w:rPr>
  </w:style>
  <w:style w:type="character" w:customStyle="1" w:styleId="ae">
    <w:name w:val="Гипертекстовая ссылка"/>
    <w:uiPriority w:val="99"/>
    <w:rsid w:val="009D6C19"/>
    <w:rPr>
      <w:color w:val="106BBE"/>
    </w:rPr>
  </w:style>
  <w:style w:type="paragraph" w:styleId="21">
    <w:name w:val="Body Text 2"/>
    <w:basedOn w:val="a"/>
    <w:link w:val="22"/>
    <w:unhideWhenUsed/>
    <w:rsid w:val="009D6C19"/>
    <w:pPr>
      <w:widowControl w:val="0"/>
      <w:spacing w:after="120" w:line="480" w:lineRule="auto"/>
    </w:pPr>
    <w:rPr>
      <w:rFonts w:ascii="Arial Unicode MS" w:eastAsia="Arial Unicode MS" w:hAnsi="Arial Unicode MS" w:cs="Arial Unicode MS"/>
      <w:color w:val="000000"/>
      <w:sz w:val="24"/>
      <w:szCs w:val="24"/>
      <w:lang w:bidi="ru-RU"/>
    </w:rPr>
  </w:style>
  <w:style w:type="character" w:customStyle="1" w:styleId="22">
    <w:name w:val="Основной текст 2 Знак"/>
    <w:basedOn w:val="a0"/>
    <w:link w:val="21"/>
    <w:rsid w:val="009D6C19"/>
    <w:rPr>
      <w:rFonts w:ascii="Arial Unicode MS" w:eastAsia="Arial Unicode MS" w:hAnsi="Arial Unicode MS" w:cs="Arial Unicode MS"/>
      <w:color w:val="000000"/>
      <w:sz w:val="24"/>
      <w:szCs w:val="24"/>
      <w:lang w:eastAsia="ru-RU" w:bidi="ru-RU"/>
    </w:rPr>
  </w:style>
  <w:style w:type="paragraph" w:customStyle="1" w:styleId="af">
    <w:name w:val="Нормальный (таблица)"/>
    <w:basedOn w:val="a"/>
    <w:next w:val="a"/>
    <w:uiPriority w:val="99"/>
    <w:rsid w:val="008A6E71"/>
    <w:pPr>
      <w:widowControl w:val="0"/>
      <w:autoSpaceDE w:val="0"/>
      <w:autoSpaceDN w:val="0"/>
      <w:adjustRightInd w:val="0"/>
      <w:jc w:val="both"/>
    </w:pPr>
    <w:rPr>
      <w:rFonts w:ascii="Arial" w:eastAsia="Times New Roman" w:hAnsi="Arial" w:cs="Arial"/>
      <w:sz w:val="24"/>
      <w:szCs w:val="24"/>
    </w:rPr>
  </w:style>
  <w:style w:type="paragraph" w:customStyle="1" w:styleId="formattext">
    <w:name w:val="formattext"/>
    <w:basedOn w:val="a"/>
    <w:rsid w:val="00A53DB9"/>
    <w:pPr>
      <w:spacing w:before="100" w:beforeAutospacing="1" w:after="100" w:afterAutospacing="1"/>
    </w:pPr>
    <w:rPr>
      <w:rFonts w:eastAsia="Times New Roman"/>
      <w:sz w:val="24"/>
      <w:szCs w:val="24"/>
    </w:rPr>
  </w:style>
  <w:style w:type="paragraph" w:customStyle="1" w:styleId="headertext">
    <w:name w:val="headertext"/>
    <w:basedOn w:val="a"/>
    <w:rsid w:val="00A53DB9"/>
    <w:pPr>
      <w:spacing w:before="100" w:beforeAutospacing="1" w:after="100" w:afterAutospacing="1"/>
    </w:pPr>
    <w:rPr>
      <w:rFonts w:eastAsia="Times New Roman"/>
      <w:sz w:val="24"/>
      <w:szCs w:val="24"/>
    </w:rPr>
  </w:style>
  <w:style w:type="paragraph" w:customStyle="1" w:styleId="ds-markdown-paragraph">
    <w:name w:val="ds-markdown-paragraph"/>
    <w:basedOn w:val="a"/>
    <w:rsid w:val="00F22E61"/>
    <w:pPr>
      <w:spacing w:before="100" w:beforeAutospacing="1" w:after="100" w:afterAutospacing="1"/>
    </w:pPr>
    <w:rPr>
      <w:rFonts w:eastAsia="Times New Roman"/>
      <w:sz w:val="24"/>
      <w:szCs w:val="24"/>
    </w:rPr>
  </w:style>
  <w:style w:type="character" w:styleId="af0">
    <w:name w:val="Strong"/>
    <w:basedOn w:val="a0"/>
    <w:uiPriority w:val="22"/>
    <w:qFormat/>
    <w:rsid w:val="00F22E61"/>
    <w:rPr>
      <w:b/>
      <w:bCs/>
    </w:rPr>
  </w:style>
  <w:style w:type="character" w:customStyle="1" w:styleId="30">
    <w:name w:val="Заголовок 3 Знак"/>
    <w:basedOn w:val="a0"/>
    <w:link w:val="3"/>
    <w:uiPriority w:val="9"/>
    <w:semiHidden/>
    <w:rsid w:val="00973C54"/>
    <w:rPr>
      <w:rFonts w:asciiTheme="majorHAnsi" w:eastAsiaTheme="majorEastAsia" w:hAnsiTheme="majorHAnsi" w:cstheme="majorBidi"/>
      <w:b/>
      <w:bCs/>
      <w:color w:val="4F81BD" w:themeColor="accent1"/>
      <w:sz w:val="20"/>
      <w:szCs w:val="20"/>
      <w:lang w:eastAsia="ru-RU"/>
    </w:rPr>
  </w:style>
  <w:style w:type="character" w:styleId="af1">
    <w:name w:val="Intense Emphasis"/>
    <w:basedOn w:val="a0"/>
    <w:uiPriority w:val="21"/>
    <w:qFormat/>
    <w:rsid w:val="00C301EC"/>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226"/>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9"/>
    <w:qFormat/>
    <w:rsid w:val="00AC22A3"/>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paragraph" w:styleId="2">
    <w:name w:val="heading 2"/>
    <w:basedOn w:val="a"/>
    <w:next w:val="a"/>
    <w:link w:val="20"/>
    <w:uiPriority w:val="9"/>
    <w:unhideWhenUsed/>
    <w:qFormat/>
    <w:rsid w:val="00781B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973C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0151D"/>
    <w:rPr>
      <w:color w:val="0000FF"/>
      <w:u w:val="single"/>
    </w:rPr>
  </w:style>
  <w:style w:type="paragraph" w:styleId="a4">
    <w:name w:val="Body Text"/>
    <w:basedOn w:val="a"/>
    <w:link w:val="a5"/>
    <w:unhideWhenUsed/>
    <w:rsid w:val="00D0151D"/>
    <w:rPr>
      <w:rFonts w:eastAsia="Times New Roman"/>
      <w:color w:val="333333"/>
      <w:sz w:val="28"/>
      <w:szCs w:val="24"/>
      <w:lang w:val="x-none" w:eastAsia="x-none"/>
    </w:rPr>
  </w:style>
  <w:style w:type="character" w:customStyle="1" w:styleId="a5">
    <w:name w:val="Основной текст Знак"/>
    <w:basedOn w:val="a0"/>
    <w:link w:val="a4"/>
    <w:rsid w:val="00D0151D"/>
    <w:rPr>
      <w:rFonts w:ascii="Times New Roman" w:eastAsia="Times New Roman" w:hAnsi="Times New Roman" w:cs="Times New Roman"/>
      <w:color w:val="333333"/>
      <w:sz w:val="28"/>
      <w:szCs w:val="24"/>
      <w:lang w:val="x-none" w:eastAsia="x-none"/>
    </w:rPr>
  </w:style>
  <w:style w:type="character" w:customStyle="1" w:styleId="a6">
    <w:name w:val="Без интервала Знак"/>
    <w:link w:val="a7"/>
    <w:uiPriority w:val="99"/>
    <w:locked/>
    <w:rsid w:val="00D0151D"/>
  </w:style>
  <w:style w:type="paragraph" w:styleId="a7">
    <w:name w:val="No Spacing"/>
    <w:link w:val="a6"/>
    <w:uiPriority w:val="99"/>
    <w:qFormat/>
    <w:rsid w:val="00D0151D"/>
    <w:pPr>
      <w:spacing w:after="0" w:line="240" w:lineRule="auto"/>
    </w:pPr>
  </w:style>
  <w:style w:type="paragraph" w:styleId="a8">
    <w:name w:val="Balloon Text"/>
    <w:basedOn w:val="a"/>
    <w:link w:val="a9"/>
    <w:uiPriority w:val="99"/>
    <w:semiHidden/>
    <w:unhideWhenUsed/>
    <w:rsid w:val="00653C3A"/>
    <w:rPr>
      <w:rFonts w:ascii="Tahoma" w:hAnsi="Tahoma" w:cs="Tahoma"/>
      <w:sz w:val="16"/>
      <w:szCs w:val="16"/>
    </w:rPr>
  </w:style>
  <w:style w:type="character" w:customStyle="1" w:styleId="a9">
    <w:name w:val="Текст выноски Знак"/>
    <w:basedOn w:val="a0"/>
    <w:link w:val="a8"/>
    <w:uiPriority w:val="99"/>
    <w:semiHidden/>
    <w:rsid w:val="00653C3A"/>
    <w:rPr>
      <w:rFonts w:ascii="Tahoma" w:eastAsia="Calibri" w:hAnsi="Tahoma" w:cs="Tahoma"/>
      <w:sz w:val="16"/>
      <w:szCs w:val="16"/>
      <w:lang w:eastAsia="ru-RU"/>
    </w:rPr>
  </w:style>
  <w:style w:type="character" w:customStyle="1" w:styleId="ng-scope">
    <w:name w:val="ng-scope"/>
    <w:rsid w:val="00653C3A"/>
  </w:style>
  <w:style w:type="character" w:customStyle="1" w:styleId="10">
    <w:name w:val="Заголовок 1 Знак"/>
    <w:basedOn w:val="a0"/>
    <w:link w:val="1"/>
    <w:uiPriority w:val="99"/>
    <w:rsid w:val="00AC22A3"/>
    <w:rPr>
      <w:rFonts w:ascii="Arial" w:hAnsi="Arial" w:cs="Arial"/>
      <w:b/>
      <w:bCs/>
      <w:color w:val="26282F"/>
      <w:sz w:val="24"/>
      <w:szCs w:val="24"/>
    </w:rPr>
  </w:style>
  <w:style w:type="paragraph" w:customStyle="1" w:styleId="ConsPlusTitle">
    <w:name w:val="ConsPlusTitle"/>
    <w:rsid w:val="00D42448"/>
    <w:pPr>
      <w:widowControl w:val="0"/>
      <w:autoSpaceDE w:val="0"/>
      <w:autoSpaceDN w:val="0"/>
      <w:spacing w:after="0" w:line="240" w:lineRule="auto"/>
      <w:jc w:val="both"/>
    </w:pPr>
    <w:rPr>
      <w:rFonts w:ascii="Calibri" w:eastAsia="Times New Roman" w:hAnsi="Calibri" w:cs="Calibri"/>
      <w:b/>
      <w:szCs w:val="20"/>
      <w:lang w:eastAsia="ru-RU"/>
    </w:rPr>
  </w:style>
  <w:style w:type="character" w:customStyle="1" w:styleId="20">
    <w:name w:val="Заголовок 2 Знак"/>
    <w:basedOn w:val="a0"/>
    <w:link w:val="2"/>
    <w:uiPriority w:val="9"/>
    <w:rsid w:val="00781B5A"/>
    <w:rPr>
      <w:rFonts w:asciiTheme="majorHAnsi" w:eastAsiaTheme="majorEastAsia" w:hAnsiTheme="majorHAnsi" w:cstheme="majorBidi"/>
      <w:color w:val="365F91" w:themeColor="accent1" w:themeShade="BF"/>
      <w:sz w:val="26"/>
      <w:szCs w:val="26"/>
      <w:lang w:eastAsia="ru-RU"/>
    </w:rPr>
  </w:style>
  <w:style w:type="paragraph" w:styleId="aa">
    <w:name w:val="header"/>
    <w:basedOn w:val="a"/>
    <w:link w:val="ab"/>
    <w:uiPriority w:val="99"/>
    <w:unhideWhenUsed/>
    <w:rsid w:val="006B72E3"/>
    <w:pPr>
      <w:tabs>
        <w:tab w:val="center" w:pos="4677"/>
        <w:tab w:val="right" w:pos="9355"/>
      </w:tabs>
    </w:pPr>
  </w:style>
  <w:style w:type="character" w:customStyle="1" w:styleId="ab">
    <w:name w:val="Верхний колонтитул Знак"/>
    <w:basedOn w:val="a0"/>
    <w:link w:val="aa"/>
    <w:uiPriority w:val="99"/>
    <w:rsid w:val="006B72E3"/>
    <w:rPr>
      <w:rFonts w:ascii="Times New Roman" w:eastAsia="Calibri" w:hAnsi="Times New Roman" w:cs="Times New Roman"/>
      <w:sz w:val="20"/>
      <w:szCs w:val="20"/>
      <w:lang w:eastAsia="ru-RU"/>
    </w:rPr>
  </w:style>
  <w:style w:type="paragraph" w:styleId="ac">
    <w:name w:val="footer"/>
    <w:basedOn w:val="a"/>
    <w:link w:val="ad"/>
    <w:unhideWhenUsed/>
    <w:rsid w:val="006B72E3"/>
    <w:pPr>
      <w:tabs>
        <w:tab w:val="center" w:pos="4677"/>
        <w:tab w:val="right" w:pos="9355"/>
      </w:tabs>
    </w:pPr>
  </w:style>
  <w:style w:type="character" w:customStyle="1" w:styleId="ad">
    <w:name w:val="Нижний колонтитул Знак"/>
    <w:basedOn w:val="a0"/>
    <w:link w:val="ac"/>
    <w:rsid w:val="006B72E3"/>
    <w:rPr>
      <w:rFonts w:ascii="Times New Roman" w:eastAsia="Calibri" w:hAnsi="Times New Roman" w:cs="Times New Roman"/>
      <w:sz w:val="20"/>
      <w:szCs w:val="20"/>
      <w:lang w:eastAsia="ru-RU"/>
    </w:rPr>
  </w:style>
  <w:style w:type="character" w:customStyle="1" w:styleId="31">
    <w:name w:val="Основной текст (3)_"/>
    <w:link w:val="32"/>
    <w:rsid w:val="009D6C19"/>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9D6C19"/>
    <w:pPr>
      <w:widowControl w:val="0"/>
      <w:shd w:val="clear" w:color="auto" w:fill="FFFFFF"/>
      <w:spacing w:after="540" w:line="302" w:lineRule="exact"/>
      <w:jc w:val="center"/>
    </w:pPr>
    <w:rPr>
      <w:rFonts w:eastAsia="Times New Roman"/>
      <w:b/>
      <w:bCs/>
      <w:sz w:val="22"/>
      <w:szCs w:val="22"/>
      <w:lang w:eastAsia="en-US"/>
    </w:rPr>
  </w:style>
  <w:style w:type="character" w:customStyle="1" w:styleId="ae">
    <w:name w:val="Гипертекстовая ссылка"/>
    <w:uiPriority w:val="99"/>
    <w:rsid w:val="009D6C19"/>
    <w:rPr>
      <w:color w:val="106BBE"/>
    </w:rPr>
  </w:style>
  <w:style w:type="paragraph" w:styleId="21">
    <w:name w:val="Body Text 2"/>
    <w:basedOn w:val="a"/>
    <w:link w:val="22"/>
    <w:unhideWhenUsed/>
    <w:rsid w:val="009D6C19"/>
    <w:pPr>
      <w:widowControl w:val="0"/>
      <w:spacing w:after="120" w:line="480" w:lineRule="auto"/>
    </w:pPr>
    <w:rPr>
      <w:rFonts w:ascii="Arial Unicode MS" w:eastAsia="Arial Unicode MS" w:hAnsi="Arial Unicode MS" w:cs="Arial Unicode MS"/>
      <w:color w:val="000000"/>
      <w:sz w:val="24"/>
      <w:szCs w:val="24"/>
      <w:lang w:bidi="ru-RU"/>
    </w:rPr>
  </w:style>
  <w:style w:type="character" w:customStyle="1" w:styleId="22">
    <w:name w:val="Основной текст 2 Знак"/>
    <w:basedOn w:val="a0"/>
    <w:link w:val="21"/>
    <w:rsid w:val="009D6C19"/>
    <w:rPr>
      <w:rFonts w:ascii="Arial Unicode MS" w:eastAsia="Arial Unicode MS" w:hAnsi="Arial Unicode MS" w:cs="Arial Unicode MS"/>
      <w:color w:val="000000"/>
      <w:sz w:val="24"/>
      <w:szCs w:val="24"/>
      <w:lang w:eastAsia="ru-RU" w:bidi="ru-RU"/>
    </w:rPr>
  </w:style>
  <w:style w:type="paragraph" w:customStyle="1" w:styleId="af">
    <w:name w:val="Нормальный (таблица)"/>
    <w:basedOn w:val="a"/>
    <w:next w:val="a"/>
    <w:uiPriority w:val="99"/>
    <w:rsid w:val="008A6E71"/>
    <w:pPr>
      <w:widowControl w:val="0"/>
      <w:autoSpaceDE w:val="0"/>
      <w:autoSpaceDN w:val="0"/>
      <w:adjustRightInd w:val="0"/>
      <w:jc w:val="both"/>
    </w:pPr>
    <w:rPr>
      <w:rFonts w:ascii="Arial" w:eastAsia="Times New Roman" w:hAnsi="Arial" w:cs="Arial"/>
      <w:sz w:val="24"/>
      <w:szCs w:val="24"/>
    </w:rPr>
  </w:style>
  <w:style w:type="paragraph" w:customStyle="1" w:styleId="formattext">
    <w:name w:val="formattext"/>
    <w:basedOn w:val="a"/>
    <w:rsid w:val="00A53DB9"/>
    <w:pPr>
      <w:spacing w:before="100" w:beforeAutospacing="1" w:after="100" w:afterAutospacing="1"/>
    </w:pPr>
    <w:rPr>
      <w:rFonts w:eastAsia="Times New Roman"/>
      <w:sz w:val="24"/>
      <w:szCs w:val="24"/>
    </w:rPr>
  </w:style>
  <w:style w:type="paragraph" w:customStyle="1" w:styleId="headertext">
    <w:name w:val="headertext"/>
    <w:basedOn w:val="a"/>
    <w:rsid w:val="00A53DB9"/>
    <w:pPr>
      <w:spacing w:before="100" w:beforeAutospacing="1" w:after="100" w:afterAutospacing="1"/>
    </w:pPr>
    <w:rPr>
      <w:rFonts w:eastAsia="Times New Roman"/>
      <w:sz w:val="24"/>
      <w:szCs w:val="24"/>
    </w:rPr>
  </w:style>
  <w:style w:type="paragraph" w:customStyle="1" w:styleId="ds-markdown-paragraph">
    <w:name w:val="ds-markdown-paragraph"/>
    <w:basedOn w:val="a"/>
    <w:rsid w:val="00F22E61"/>
    <w:pPr>
      <w:spacing w:before="100" w:beforeAutospacing="1" w:after="100" w:afterAutospacing="1"/>
    </w:pPr>
    <w:rPr>
      <w:rFonts w:eastAsia="Times New Roman"/>
      <w:sz w:val="24"/>
      <w:szCs w:val="24"/>
    </w:rPr>
  </w:style>
  <w:style w:type="character" w:styleId="af0">
    <w:name w:val="Strong"/>
    <w:basedOn w:val="a0"/>
    <w:uiPriority w:val="22"/>
    <w:qFormat/>
    <w:rsid w:val="00F22E61"/>
    <w:rPr>
      <w:b/>
      <w:bCs/>
    </w:rPr>
  </w:style>
  <w:style w:type="character" w:customStyle="1" w:styleId="30">
    <w:name w:val="Заголовок 3 Знак"/>
    <w:basedOn w:val="a0"/>
    <w:link w:val="3"/>
    <w:uiPriority w:val="9"/>
    <w:semiHidden/>
    <w:rsid w:val="00973C54"/>
    <w:rPr>
      <w:rFonts w:asciiTheme="majorHAnsi" w:eastAsiaTheme="majorEastAsia" w:hAnsiTheme="majorHAnsi" w:cstheme="majorBidi"/>
      <w:b/>
      <w:bCs/>
      <w:color w:val="4F81BD" w:themeColor="accent1"/>
      <w:sz w:val="20"/>
      <w:szCs w:val="20"/>
      <w:lang w:eastAsia="ru-RU"/>
    </w:rPr>
  </w:style>
  <w:style w:type="character" w:styleId="af1">
    <w:name w:val="Intense Emphasis"/>
    <w:basedOn w:val="a0"/>
    <w:uiPriority w:val="21"/>
    <w:qFormat/>
    <w:rsid w:val="00C301EC"/>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029017">
      <w:bodyDiv w:val="1"/>
      <w:marLeft w:val="0"/>
      <w:marRight w:val="0"/>
      <w:marTop w:val="0"/>
      <w:marBottom w:val="0"/>
      <w:divBdr>
        <w:top w:val="none" w:sz="0" w:space="0" w:color="auto"/>
        <w:left w:val="none" w:sz="0" w:space="0" w:color="auto"/>
        <w:bottom w:val="none" w:sz="0" w:space="0" w:color="auto"/>
        <w:right w:val="none" w:sz="0" w:space="0" w:color="auto"/>
      </w:divBdr>
    </w:div>
    <w:div w:id="808279336">
      <w:bodyDiv w:val="1"/>
      <w:marLeft w:val="0"/>
      <w:marRight w:val="0"/>
      <w:marTop w:val="0"/>
      <w:marBottom w:val="0"/>
      <w:divBdr>
        <w:top w:val="none" w:sz="0" w:space="0" w:color="auto"/>
        <w:left w:val="none" w:sz="0" w:space="0" w:color="auto"/>
        <w:bottom w:val="none" w:sz="0" w:space="0" w:color="auto"/>
        <w:right w:val="none" w:sz="0" w:space="0" w:color="auto"/>
      </w:divBdr>
    </w:div>
    <w:div w:id="826939702">
      <w:bodyDiv w:val="1"/>
      <w:marLeft w:val="0"/>
      <w:marRight w:val="0"/>
      <w:marTop w:val="0"/>
      <w:marBottom w:val="0"/>
      <w:divBdr>
        <w:top w:val="none" w:sz="0" w:space="0" w:color="auto"/>
        <w:left w:val="none" w:sz="0" w:space="0" w:color="auto"/>
        <w:bottom w:val="none" w:sz="0" w:space="0" w:color="auto"/>
        <w:right w:val="none" w:sz="0" w:space="0" w:color="auto"/>
      </w:divBdr>
    </w:div>
    <w:div w:id="1086001624">
      <w:bodyDiv w:val="1"/>
      <w:marLeft w:val="0"/>
      <w:marRight w:val="0"/>
      <w:marTop w:val="0"/>
      <w:marBottom w:val="0"/>
      <w:divBdr>
        <w:top w:val="none" w:sz="0" w:space="0" w:color="auto"/>
        <w:left w:val="none" w:sz="0" w:space="0" w:color="auto"/>
        <w:bottom w:val="none" w:sz="0" w:space="0" w:color="auto"/>
        <w:right w:val="none" w:sz="0" w:space="0" w:color="auto"/>
      </w:divBdr>
    </w:div>
    <w:div w:id="1456603389">
      <w:bodyDiv w:val="1"/>
      <w:marLeft w:val="0"/>
      <w:marRight w:val="0"/>
      <w:marTop w:val="0"/>
      <w:marBottom w:val="0"/>
      <w:divBdr>
        <w:top w:val="none" w:sz="0" w:space="0" w:color="auto"/>
        <w:left w:val="none" w:sz="0" w:space="0" w:color="auto"/>
        <w:bottom w:val="none" w:sz="0" w:space="0" w:color="auto"/>
        <w:right w:val="none" w:sz="0" w:space="0" w:color="auto"/>
      </w:divBdr>
    </w:div>
    <w:div w:id="1639216098">
      <w:bodyDiv w:val="1"/>
      <w:marLeft w:val="0"/>
      <w:marRight w:val="0"/>
      <w:marTop w:val="0"/>
      <w:marBottom w:val="0"/>
      <w:divBdr>
        <w:top w:val="none" w:sz="0" w:space="0" w:color="auto"/>
        <w:left w:val="none" w:sz="0" w:space="0" w:color="auto"/>
        <w:bottom w:val="none" w:sz="0" w:space="0" w:color="auto"/>
        <w:right w:val="none" w:sz="0" w:space="0" w:color="auto"/>
      </w:divBdr>
    </w:div>
    <w:div w:id="1679425857">
      <w:bodyDiv w:val="1"/>
      <w:marLeft w:val="0"/>
      <w:marRight w:val="0"/>
      <w:marTop w:val="0"/>
      <w:marBottom w:val="0"/>
      <w:divBdr>
        <w:top w:val="none" w:sz="0" w:space="0" w:color="auto"/>
        <w:left w:val="none" w:sz="0" w:space="0" w:color="auto"/>
        <w:bottom w:val="none" w:sz="0" w:space="0" w:color="auto"/>
        <w:right w:val="none" w:sz="0" w:space="0" w:color="auto"/>
      </w:divBdr>
    </w:div>
    <w:div w:id="18263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inskoeposeleni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nskoeposelenie.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dinskoeposelenie.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8B93E8-BAD2-4CA2-9890-68BDE09A6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10913</Words>
  <Characters>62205</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 Куздобенко</dc:creator>
  <cp:lastModifiedBy>Ольга Токарская</cp:lastModifiedBy>
  <cp:revision>2</cp:revision>
  <cp:lastPrinted>2026-08-13T06:04:00Z</cp:lastPrinted>
  <dcterms:created xsi:type="dcterms:W3CDTF">2026-08-13T06:11:00Z</dcterms:created>
  <dcterms:modified xsi:type="dcterms:W3CDTF">2026-08-13T06:11:00Z</dcterms:modified>
</cp:coreProperties>
</file>