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BFA" w:rsidRDefault="0084427B">
      <w:pPr>
        <w:spacing w:after="0" w:line="240" w:lineRule="auto"/>
        <w:jc w:val="center"/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b/>
          <w:sz w:val="24"/>
        </w:rPr>
        <w:t xml:space="preserve">ИЗВЕЩЕНИЕ О ПРОВЕДЕНИИ ОТКРЫТОГО АУКЦИОНА В </w:t>
      </w:r>
    </w:p>
    <w:p w:rsidR="00A75BFA" w:rsidRDefault="0084427B">
      <w:pPr>
        <w:spacing w:after="0" w:line="240" w:lineRule="auto"/>
        <w:jc w:val="center"/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b/>
          <w:sz w:val="24"/>
        </w:rPr>
        <w:t xml:space="preserve">ЭЛЕКТРОННОЙ ФОРМЕ НА ПРАВО ЗАКЛЮЧЕНИЯ ДОГОВОРА </w:t>
      </w:r>
    </w:p>
    <w:p w:rsidR="00A75BFA" w:rsidRDefault="0084427B">
      <w:pPr>
        <w:spacing w:after="0" w:line="240" w:lineRule="auto"/>
        <w:jc w:val="center"/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b/>
          <w:sz w:val="24"/>
        </w:rPr>
        <w:t xml:space="preserve">О ПРЕДОСТАВЛЕНИИ ПРАВА НА РАЗМЕЩЕНИЕ </w:t>
      </w:r>
    </w:p>
    <w:p w:rsidR="00A75BFA" w:rsidRDefault="0084427B">
      <w:pPr>
        <w:spacing w:after="0" w:line="240" w:lineRule="auto"/>
        <w:jc w:val="center"/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b/>
          <w:sz w:val="24"/>
        </w:rPr>
        <w:t xml:space="preserve">НЕСТАЦИОНАРНЫХ ТОРГОВЫХ ОБЪЕКТОВ НА ТЕРРИТОРИИ </w:t>
      </w:r>
    </w:p>
    <w:p w:rsidR="00A75BFA" w:rsidRDefault="00706B1E">
      <w:pPr>
        <w:spacing w:after="0" w:line="240" w:lineRule="auto"/>
        <w:jc w:val="center"/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b/>
          <w:sz w:val="24"/>
        </w:rPr>
        <w:t>ДИНСКОГО СЕЛЬСКОГО ПОСЕЛЕНИЯ ДИНСКОГО МУНИЦИПАЛЬНОГО РАЙОНА КРАСНОДАРСКОГО КРАЯ</w:t>
      </w:r>
      <w:r w:rsidR="0084427B">
        <w:rPr>
          <w:rFonts w:ascii="PT Astra Serif" w:hAnsi="PT Astra Serif"/>
          <w:b/>
          <w:sz w:val="24"/>
        </w:rPr>
        <w:t xml:space="preserve"> В </w:t>
      </w:r>
    </w:p>
    <w:p w:rsidR="00A75BFA" w:rsidRDefault="0084427B">
      <w:pPr>
        <w:spacing w:after="0" w:line="240" w:lineRule="auto"/>
        <w:jc w:val="center"/>
        <w:rPr>
          <w:rFonts w:ascii="PT Astra Serif" w:hAnsi="PT Astra Serif"/>
          <w:b/>
          <w:caps/>
          <w:sz w:val="24"/>
          <w:u w:val="single"/>
        </w:rPr>
      </w:pPr>
      <w:r>
        <w:rPr>
          <w:rFonts w:ascii="PT Astra Serif" w:hAnsi="PT Astra Serif"/>
          <w:b/>
          <w:sz w:val="24"/>
        </w:rPr>
        <w:t xml:space="preserve">ОТНОШЕНИИ </w:t>
      </w:r>
      <w:r w:rsidR="00706B1E">
        <w:rPr>
          <w:rFonts w:ascii="PT Astra Serif" w:hAnsi="PT Astra Serif"/>
          <w:b/>
          <w:sz w:val="24"/>
          <w:u w:val="single"/>
        </w:rPr>
        <w:t>ПАВИЛЬОНА ПЛОЩАДЬЮ 4</w:t>
      </w:r>
      <w:r>
        <w:rPr>
          <w:rFonts w:ascii="PT Astra Serif" w:hAnsi="PT Astra Serif"/>
          <w:b/>
          <w:sz w:val="24"/>
          <w:u w:val="single"/>
        </w:rPr>
        <w:t xml:space="preserve"> КВ. М СО СПЕЦИАЛИЗАЦИЕЙ </w:t>
      </w:r>
    </w:p>
    <w:p w:rsidR="00A75BFA" w:rsidRDefault="00706B1E">
      <w:pPr>
        <w:spacing w:after="0" w:line="240" w:lineRule="auto"/>
        <w:jc w:val="center"/>
        <w:rPr>
          <w:rFonts w:ascii="PT Astra Serif" w:hAnsi="PT Astra Serif"/>
          <w:b/>
          <w:caps/>
          <w:sz w:val="24"/>
          <w:u w:val="single"/>
        </w:rPr>
      </w:pPr>
      <w:r>
        <w:rPr>
          <w:rFonts w:ascii="PT Astra Serif" w:hAnsi="PT Astra Serif"/>
          <w:b/>
          <w:sz w:val="24"/>
          <w:u w:val="single"/>
        </w:rPr>
        <w:t>«ЛОТЕРЕЙНЫЕ БИЛЕТЫ</w:t>
      </w:r>
      <w:r w:rsidR="0084427B">
        <w:rPr>
          <w:rFonts w:ascii="PT Astra Serif" w:hAnsi="PT Astra Serif"/>
          <w:b/>
          <w:sz w:val="24"/>
          <w:u w:val="single"/>
        </w:rPr>
        <w:t xml:space="preserve">» ПО АДРЕСУ: </w:t>
      </w:r>
    </w:p>
    <w:p w:rsidR="00A75BFA" w:rsidRDefault="00706B1E">
      <w:pPr>
        <w:spacing w:after="0" w:line="240" w:lineRule="auto"/>
        <w:jc w:val="center"/>
        <w:rPr>
          <w:rFonts w:ascii="PT Astra Serif" w:hAnsi="PT Astra Serif"/>
          <w:b/>
          <w:caps/>
          <w:sz w:val="24"/>
          <w:u w:val="single"/>
        </w:rPr>
      </w:pPr>
      <w:r>
        <w:rPr>
          <w:rFonts w:ascii="PT Astra Serif" w:hAnsi="PT Astra Serif"/>
          <w:b/>
          <w:sz w:val="24"/>
          <w:u w:val="single"/>
        </w:rPr>
        <w:t>СТ. ДИНСКАЯ, ПЕРЕСЕЧЕНИЕ УЛ. КРАСНАЯ И УЛ. СОВЕТСКАЯ</w:t>
      </w:r>
    </w:p>
    <w:tbl>
      <w:tblPr>
        <w:tblW w:w="0" w:type="auto"/>
        <w:tblInd w:w="-1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14"/>
        <w:gridCol w:w="2908"/>
        <w:gridCol w:w="6116"/>
      </w:tblGrid>
      <w:tr w:rsidR="00A75BFA">
        <w:trPr>
          <w:trHeight w:val="660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FA" w:rsidRDefault="00A75BFA">
            <w:pPr>
              <w:pStyle w:val="af0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FA" w:rsidRDefault="0084427B">
            <w:pPr>
              <w:pStyle w:val="af0"/>
              <w:spacing w:after="0" w:line="240" w:lineRule="auto"/>
              <w:ind w:left="0"/>
              <w:contextualSpacing w:val="0"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Наименование организатора аукциона, его место нахождение, почтовый адрес, адрес электронной почты, номер контактного телефона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FA" w:rsidRDefault="00706B1E">
            <w:pPr>
              <w:pStyle w:val="af0"/>
              <w:spacing w:after="0" w:line="240" w:lineRule="auto"/>
              <w:ind w:left="0"/>
              <w:contextualSpacing w:val="0"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Администрация Динского сельского поселения Динского муниципального района Краснодарского края</w:t>
            </w:r>
            <w:r w:rsidR="0084427B">
              <w:rPr>
                <w:rFonts w:ascii="PT Astra Serif" w:hAnsi="PT Astra Serif"/>
                <w:sz w:val="24"/>
              </w:rPr>
              <w:t xml:space="preserve">; </w:t>
            </w:r>
          </w:p>
          <w:p w:rsidR="00A75BFA" w:rsidRDefault="00706B1E">
            <w:pPr>
              <w:pStyle w:val="af0"/>
              <w:spacing w:after="0" w:line="240" w:lineRule="auto"/>
              <w:ind w:left="0"/>
              <w:contextualSpacing w:val="0"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 w:hint="eastAsia"/>
                <w:sz w:val="24"/>
              </w:rPr>
              <w:t>с</w:t>
            </w:r>
            <w:r>
              <w:rPr>
                <w:rFonts w:ascii="PT Astra Serif" w:hAnsi="PT Astra Serif"/>
                <w:sz w:val="24"/>
              </w:rPr>
              <w:t>т. Динская, ул. Красная, 57</w:t>
            </w:r>
            <w:r w:rsidR="0084427B">
              <w:rPr>
                <w:rFonts w:ascii="PT Astra Serif" w:hAnsi="PT Astra Serif"/>
                <w:sz w:val="24"/>
              </w:rPr>
              <w:t xml:space="preserve">; </w:t>
            </w:r>
          </w:p>
          <w:p w:rsidR="00A75BFA" w:rsidRPr="00706B1E" w:rsidRDefault="00706B1E">
            <w:pPr>
              <w:pStyle w:val="af0"/>
              <w:spacing w:after="0" w:line="240" w:lineRule="auto"/>
              <w:ind w:left="0"/>
              <w:contextualSpacing w:val="0"/>
              <w:jc w:val="both"/>
              <w:rPr>
                <w:rFonts w:ascii="PT Astra Serif" w:hAnsi="PT Astra Serif"/>
                <w:sz w:val="24"/>
                <w:lang w:val="en-US"/>
              </w:rPr>
            </w:pPr>
            <w:proofErr w:type="spellStart"/>
            <w:r>
              <w:rPr>
                <w:rFonts w:ascii="PT Astra Serif" w:hAnsi="PT Astra Serif"/>
                <w:sz w:val="24"/>
                <w:lang w:val="en-US"/>
              </w:rPr>
              <w:t>soc</w:t>
            </w:r>
            <w:proofErr w:type="spellEnd"/>
            <w:r w:rsidRPr="00706B1E">
              <w:rPr>
                <w:rFonts w:ascii="PT Astra Serif" w:hAnsi="PT Astra Serif"/>
                <w:sz w:val="24"/>
              </w:rPr>
              <w:t>.</w:t>
            </w:r>
            <w:proofErr w:type="spellStart"/>
            <w:r>
              <w:rPr>
                <w:rFonts w:ascii="PT Astra Serif" w:hAnsi="PT Astra Serif"/>
                <w:sz w:val="24"/>
                <w:lang w:val="en-US"/>
              </w:rPr>
              <w:t>admdsp</w:t>
            </w:r>
            <w:proofErr w:type="spellEnd"/>
            <w:r w:rsidRPr="00706B1E">
              <w:rPr>
                <w:rFonts w:ascii="PT Astra Serif" w:hAnsi="PT Astra Serif"/>
                <w:sz w:val="24"/>
              </w:rPr>
              <w:t>@</w:t>
            </w:r>
            <w:r>
              <w:rPr>
                <w:rFonts w:ascii="PT Astra Serif" w:hAnsi="PT Astra Serif"/>
                <w:sz w:val="24"/>
                <w:lang w:val="en-US"/>
              </w:rPr>
              <w:t>mail</w:t>
            </w:r>
            <w:r w:rsidRPr="00706B1E">
              <w:rPr>
                <w:rFonts w:ascii="PT Astra Serif" w:hAnsi="PT Astra Serif"/>
                <w:sz w:val="24"/>
              </w:rPr>
              <w:t>.</w:t>
            </w:r>
            <w:proofErr w:type="spellStart"/>
            <w:r>
              <w:rPr>
                <w:rFonts w:ascii="PT Astra Serif" w:hAnsi="PT Astra Serif"/>
                <w:sz w:val="24"/>
                <w:lang w:val="en-US"/>
              </w:rPr>
              <w:t>ru</w:t>
            </w:r>
            <w:proofErr w:type="spellEnd"/>
            <w:r>
              <w:rPr>
                <w:rFonts w:ascii="PT Astra Serif" w:hAnsi="PT Astra Serif"/>
                <w:sz w:val="24"/>
              </w:rPr>
              <w:t>; 8(86162</w:t>
            </w:r>
            <w:r>
              <w:rPr>
                <w:rFonts w:ascii="PT Astra Serif" w:hAnsi="PT Astra Serif"/>
                <w:sz w:val="24"/>
                <w:lang w:val="en-US"/>
              </w:rPr>
              <w:t>)6-46-62</w:t>
            </w:r>
          </w:p>
        </w:tc>
      </w:tr>
      <w:tr w:rsidR="00A75BFA">
        <w:trPr>
          <w:trHeight w:val="311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FA" w:rsidRDefault="00A75BFA">
            <w:pPr>
              <w:pStyle w:val="af0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FA" w:rsidRDefault="0084427B">
            <w:pPr>
              <w:pStyle w:val="af0"/>
              <w:spacing w:after="0" w:line="240" w:lineRule="auto"/>
              <w:ind w:left="0"/>
              <w:contextualSpacing w:val="0"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Форма проведения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FA" w:rsidRDefault="0084427B">
            <w:pPr>
              <w:pStyle w:val="af0"/>
              <w:spacing w:after="0" w:line="240" w:lineRule="auto"/>
              <w:ind w:left="0"/>
              <w:contextualSpacing w:val="0"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Открытый аукцион в электронной форме на право заключения договора о предоставлении права на размещение нестационарных торговых объектов на территории </w:t>
            </w:r>
            <w:r w:rsidR="00706B1E">
              <w:rPr>
                <w:rFonts w:ascii="PT Astra Serif" w:hAnsi="PT Astra Serif"/>
                <w:sz w:val="24"/>
              </w:rPr>
              <w:t>Динского сельского поселения Динского муниципального района Краснодарского края</w:t>
            </w:r>
            <w:r>
              <w:rPr>
                <w:rFonts w:ascii="PT Astra Serif" w:hAnsi="PT Astra Serif"/>
                <w:sz w:val="24"/>
              </w:rPr>
              <w:t xml:space="preserve"> (далее – аукцион)</w:t>
            </w:r>
          </w:p>
        </w:tc>
      </w:tr>
      <w:tr w:rsidR="00A75BFA">
        <w:trPr>
          <w:trHeight w:val="660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FA" w:rsidRDefault="00A75BFA">
            <w:pPr>
              <w:pStyle w:val="af0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FA" w:rsidRDefault="0084427B">
            <w:pPr>
              <w:pStyle w:val="af0"/>
              <w:spacing w:after="0" w:line="240" w:lineRule="auto"/>
              <w:ind w:left="0"/>
              <w:contextualSpacing w:val="0"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Дата, время, место проведения аукциона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FA" w:rsidRDefault="00706B1E">
            <w:pPr>
              <w:pStyle w:val="af0"/>
              <w:spacing w:after="0" w:line="240" w:lineRule="auto"/>
              <w:ind w:left="0"/>
              <w:contextualSpacing w:val="0"/>
              <w:jc w:val="both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18.08.2026 11</w:t>
            </w:r>
            <w:r w:rsidR="0084427B">
              <w:rPr>
                <w:rFonts w:ascii="PT Astra Serif" w:hAnsi="PT Astra Serif"/>
                <w:b/>
                <w:sz w:val="24"/>
              </w:rPr>
              <w:t>:00</w:t>
            </w:r>
          </w:p>
          <w:p w:rsidR="00A75BFA" w:rsidRDefault="0084427B" w:rsidP="00706B1E">
            <w:pPr>
              <w:pStyle w:val="af0"/>
              <w:spacing w:after="0" w:line="240" w:lineRule="auto"/>
              <w:ind w:left="0"/>
              <w:contextualSpacing w:val="0"/>
              <w:jc w:val="both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 xml:space="preserve">Электронная площадка: </w:t>
            </w:r>
            <w:r w:rsidR="00706B1E" w:rsidRPr="00706B1E">
              <w:rPr>
                <w:rFonts w:ascii="PT Astra Serif" w:hAnsi="PT Astra Serif"/>
                <w:b/>
                <w:sz w:val="24"/>
              </w:rPr>
              <w:t>https://utp.sberbank-ast.ru/AP/NBT/PurchaseView/13/0/0/4193766</w:t>
            </w:r>
          </w:p>
        </w:tc>
      </w:tr>
      <w:tr w:rsidR="00A75BFA">
        <w:trPr>
          <w:trHeight w:val="1297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FA" w:rsidRDefault="00A75BFA">
            <w:pPr>
              <w:pStyle w:val="af0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FA" w:rsidRDefault="0084427B">
            <w:pPr>
              <w:pStyle w:val="af0"/>
              <w:spacing w:after="0" w:line="240" w:lineRule="auto"/>
              <w:ind w:left="0"/>
              <w:contextualSpacing w:val="0"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Предмет аукциона (с </w:t>
            </w:r>
            <w:proofErr w:type="spellStart"/>
            <w:r>
              <w:rPr>
                <w:rFonts w:ascii="PT Astra Serif" w:hAnsi="PT Astra Serif"/>
                <w:sz w:val="24"/>
              </w:rPr>
              <w:t>ука-занием</w:t>
            </w:r>
            <w:proofErr w:type="spellEnd"/>
            <w:r>
              <w:rPr>
                <w:rFonts w:ascii="PT Astra Serif" w:hAnsi="PT Astra Serif"/>
                <w:sz w:val="24"/>
              </w:rPr>
              <w:t xml:space="preserve"> лотов, количества НТО и мест их размещения)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BFA" w:rsidRDefault="0084427B" w:rsidP="006A0D64">
            <w:pPr>
              <w:spacing w:line="240" w:lineRule="auto"/>
              <w:jc w:val="both"/>
            </w:pPr>
            <w:r>
              <w:rPr>
                <w:rFonts w:ascii="PT Astra Serif" w:hAnsi="PT Astra Serif"/>
                <w:color w:val="000000" w:themeColor="dark1"/>
                <w:sz w:val="24"/>
              </w:rPr>
              <w:t xml:space="preserve">павильон </w:t>
            </w:r>
            <w:r w:rsidR="006A0D64">
              <w:rPr>
                <w:rFonts w:ascii="PT Astra Serif" w:hAnsi="PT Astra Serif"/>
                <w:color w:val="000000" w:themeColor="dark1"/>
                <w:sz w:val="24"/>
              </w:rPr>
              <w:t>4</w:t>
            </w:r>
            <w:r>
              <w:rPr>
                <w:rFonts w:ascii="PT Astra Serif" w:hAnsi="PT Astra Serif"/>
                <w:color w:val="000000" w:themeColor="dark1"/>
                <w:sz w:val="24"/>
              </w:rPr>
              <w:t xml:space="preserve"> кв. м со специализацие</w:t>
            </w:r>
            <w:r w:rsidR="006A0D64">
              <w:rPr>
                <w:rFonts w:ascii="PT Astra Serif" w:hAnsi="PT Astra Serif"/>
                <w:color w:val="000000" w:themeColor="dark1"/>
                <w:sz w:val="24"/>
              </w:rPr>
              <w:t>й «лотерейные билеты</w:t>
            </w:r>
            <w:r>
              <w:rPr>
                <w:rFonts w:ascii="PT Astra Serif" w:hAnsi="PT Astra Serif"/>
                <w:color w:val="000000" w:themeColor="dark1"/>
                <w:sz w:val="24"/>
              </w:rPr>
              <w:t xml:space="preserve">» по адресу: </w:t>
            </w:r>
            <w:r w:rsidR="006A0D64">
              <w:rPr>
                <w:rFonts w:ascii="PT Astra Serif" w:hAnsi="PT Astra Serif"/>
                <w:color w:val="000000" w:themeColor="dark1"/>
                <w:sz w:val="24"/>
              </w:rPr>
              <w:t>ст. Динская, пересечение ул. Красная и ул. Советская</w:t>
            </w:r>
          </w:p>
        </w:tc>
      </w:tr>
      <w:tr w:rsidR="00A75BFA">
        <w:trPr>
          <w:trHeight w:val="448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FA" w:rsidRDefault="00A75BFA">
            <w:pPr>
              <w:pStyle w:val="af0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FA" w:rsidRDefault="0084427B">
            <w:pPr>
              <w:pStyle w:val="af0"/>
              <w:spacing w:after="0" w:line="240" w:lineRule="auto"/>
              <w:ind w:left="0"/>
              <w:contextualSpacing w:val="0"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Минимальный шаг аукциона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BFA" w:rsidRDefault="0084427B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5% от начального (минимального) размера стоимости договора о предоставлении права на размещение НТО</w:t>
            </w:r>
          </w:p>
        </w:tc>
      </w:tr>
      <w:tr w:rsidR="00A75BFA">
        <w:trPr>
          <w:trHeight w:val="660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FA" w:rsidRDefault="00A75BFA">
            <w:pPr>
              <w:pStyle w:val="af0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FA" w:rsidRDefault="0084427B">
            <w:pPr>
              <w:pStyle w:val="af0"/>
              <w:spacing w:after="0" w:line="240" w:lineRule="auto"/>
              <w:ind w:left="0"/>
              <w:contextualSpacing w:val="0"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Начальный (минимальный) размер стоимости договора о предоставлении права на размещение НТО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BFA" w:rsidRDefault="006A0D64" w:rsidP="006A0D64">
            <w:pPr>
              <w:spacing w:line="24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</w:rPr>
              <w:t>1500 (одна тысяча пятьсот ) рублей</w:t>
            </w:r>
          </w:p>
        </w:tc>
      </w:tr>
      <w:tr w:rsidR="00A75BFA">
        <w:trPr>
          <w:trHeight w:val="719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FA" w:rsidRDefault="00A75BFA">
            <w:pPr>
              <w:pStyle w:val="af0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FA" w:rsidRDefault="0084427B">
            <w:pPr>
              <w:pStyle w:val="af0"/>
              <w:spacing w:after="0" w:line="240" w:lineRule="auto"/>
              <w:ind w:left="0"/>
              <w:contextualSpacing w:val="0"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Размер обеспечения заявки (задатка)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BFA" w:rsidRDefault="006A0D64">
            <w:pPr>
              <w:spacing w:line="240" w:lineRule="auto"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500 (пятьсот) рублей</w:t>
            </w:r>
          </w:p>
        </w:tc>
      </w:tr>
      <w:tr w:rsidR="00A75BFA">
        <w:trPr>
          <w:trHeight w:val="660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FA" w:rsidRDefault="00A75BFA">
            <w:pPr>
              <w:pStyle w:val="af0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FA" w:rsidRDefault="0084427B">
            <w:pPr>
              <w:pStyle w:val="af0"/>
              <w:spacing w:after="0" w:line="240" w:lineRule="auto"/>
              <w:ind w:left="0"/>
              <w:contextualSpacing w:val="0"/>
              <w:jc w:val="both"/>
              <w:rPr>
                <w:rFonts w:ascii="PT Astra Serif" w:hAnsi="PT Astra Serif"/>
                <w:color w:val="000000" w:themeColor="text1"/>
                <w:sz w:val="24"/>
              </w:rPr>
            </w:pPr>
            <w:r>
              <w:rPr>
                <w:rFonts w:ascii="PT Astra Serif" w:hAnsi="PT Astra Serif"/>
                <w:color w:val="000000" w:themeColor="text1"/>
                <w:sz w:val="24"/>
              </w:rPr>
              <w:t>Порядок ознакомления претендентов на участие в аукционе с содержанием документации об аукционе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FA" w:rsidRDefault="0084427B" w:rsidP="006A0D64">
            <w:pPr>
              <w:pStyle w:val="ac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0" w:after="0"/>
              <w:ind w:left="0" w:right="0" w:firstLine="0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официальный Интернет-портал администрации </w:t>
            </w:r>
            <w:r w:rsidR="006A0D64">
              <w:rPr>
                <w:rFonts w:ascii="PT Astra Serif" w:hAnsi="PT Astra Serif"/>
                <w:sz w:val="24"/>
              </w:rPr>
              <w:t xml:space="preserve">Динского сельского поселения Динского муниципального района Краснодарского края </w:t>
            </w:r>
            <w:r>
              <w:rPr>
                <w:rFonts w:ascii="PT Astra Serif" w:hAnsi="PT Astra Serif"/>
                <w:sz w:val="24"/>
              </w:rPr>
              <w:t>(далее – интернет-портал), сайт электронной площадки</w:t>
            </w:r>
          </w:p>
        </w:tc>
      </w:tr>
      <w:tr w:rsidR="00A75BFA">
        <w:trPr>
          <w:trHeight w:val="660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FA" w:rsidRDefault="00A75BFA">
            <w:pPr>
              <w:pStyle w:val="af0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FA" w:rsidRDefault="0084427B">
            <w:pPr>
              <w:pStyle w:val="af0"/>
              <w:spacing w:after="0" w:line="240" w:lineRule="auto"/>
              <w:ind w:left="0"/>
              <w:contextualSpacing w:val="0"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Адрес Интернет-портала и сайта электронной площадки, на котором размещена документация об аукционе;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FA" w:rsidRDefault="0084427B">
            <w:pPr>
              <w:pStyle w:val="ac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0" w:after="0"/>
              <w:ind w:left="0" w:right="0" w:firstLine="0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Интернет-портал: </w:t>
            </w:r>
            <w:r w:rsidR="006A0D64">
              <w:rPr>
                <w:rFonts w:ascii="PT Astra Serif" w:hAnsi="PT Astra Serif"/>
                <w:sz w:val="24"/>
                <w:lang w:val="en-US"/>
              </w:rPr>
              <w:t>https</w:t>
            </w:r>
            <w:r w:rsidR="006A0D64">
              <w:rPr>
                <w:rFonts w:ascii="PT Astra Serif" w:hAnsi="PT Astra Serif"/>
                <w:sz w:val="24"/>
              </w:rPr>
              <w:t>://</w:t>
            </w:r>
            <w:proofErr w:type="spellStart"/>
            <w:r w:rsidR="006A0D64">
              <w:rPr>
                <w:rFonts w:ascii="PT Astra Serif" w:hAnsi="PT Astra Serif"/>
                <w:sz w:val="24"/>
                <w:lang w:val="en-US"/>
              </w:rPr>
              <w:t>dinskoeposelenie</w:t>
            </w:r>
            <w:proofErr w:type="spellEnd"/>
            <w:r w:rsidR="006A0D64" w:rsidRPr="006A0D64">
              <w:rPr>
                <w:rFonts w:ascii="PT Astra Serif" w:hAnsi="PT Astra Serif"/>
                <w:sz w:val="24"/>
              </w:rPr>
              <w:t>.</w:t>
            </w:r>
            <w:proofErr w:type="spellStart"/>
            <w:r w:rsidR="006A0D64">
              <w:rPr>
                <w:rFonts w:ascii="PT Astra Serif" w:hAnsi="PT Astra Serif"/>
                <w:sz w:val="24"/>
                <w:lang w:val="en-US"/>
              </w:rPr>
              <w:t>ru</w:t>
            </w:r>
            <w:proofErr w:type="spellEnd"/>
            <w:r>
              <w:rPr>
                <w:rFonts w:ascii="PT Astra Serif" w:hAnsi="PT Astra Serif"/>
                <w:sz w:val="24"/>
              </w:rPr>
              <w:t>;</w:t>
            </w:r>
          </w:p>
          <w:p w:rsidR="00A75BFA" w:rsidRDefault="0084427B">
            <w:pPr>
              <w:pStyle w:val="ac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0" w:after="0"/>
              <w:ind w:left="0" w:right="0" w:firstLine="0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Электронная площадка: </w:t>
            </w:r>
            <w:r w:rsidR="006A0D64">
              <w:rPr>
                <w:rFonts w:ascii="PT Astra Serif" w:hAnsi="PT Astra Serif"/>
                <w:sz w:val="24"/>
              </w:rPr>
              <w:t>https://upd.sberbank</w:t>
            </w:r>
            <w:r w:rsidR="006A0D64" w:rsidRPr="006A0D64">
              <w:rPr>
                <w:rFonts w:ascii="PT Astra Serif" w:hAnsi="PT Astra Serif"/>
                <w:sz w:val="24"/>
              </w:rPr>
              <w:t>-</w:t>
            </w:r>
            <w:r w:rsidR="006A0D64">
              <w:rPr>
                <w:rFonts w:ascii="PT Astra Serif" w:hAnsi="PT Astra Serif"/>
                <w:sz w:val="24"/>
              </w:rPr>
              <w:t>ast.ru</w:t>
            </w:r>
          </w:p>
          <w:p w:rsidR="00A75BFA" w:rsidRDefault="00A75BFA">
            <w:pPr>
              <w:pStyle w:val="ac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0" w:after="0"/>
              <w:ind w:left="0" w:right="0" w:firstLine="0"/>
              <w:rPr>
                <w:rFonts w:ascii="PT Astra Serif" w:hAnsi="PT Astra Serif"/>
                <w:sz w:val="24"/>
              </w:rPr>
            </w:pPr>
          </w:p>
        </w:tc>
      </w:tr>
      <w:tr w:rsidR="00A75BFA">
        <w:trPr>
          <w:trHeight w:val="660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FA" w:rsidRDefault="00A75BFA">
            <w:pPr>
              <w:pStyle w:val="af0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FA" w:rsidRDefault="0084427B">
            <w:pPr>
              <w:pStyle w:val="af0"/>
              <w:spacing w:after="0" w:line="240" w:lineRule="auto"/>
              <w:ind w:left="0"/>
              <w:contextualSpacing w:val="0"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Порядок предоставления разъяснений </w:t>
            </w:r>
            <w:r>
              <w:rPr>
                <w:rFonts w:ascii="PT Astra Serif" w:hAnsi="PT Astra Serif"/>
                <w:sz w:val="24"/>
              </w:rPr>
              <w:lastRenderedPageBreak/>
              <w:t>документации об аукционе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FA" w:rsidRDefault="0084427B">
            <w:pPr>
              <w:spacing w:after="0" w:line="240" w:lineRule="auto"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lastRenderedPageBreak/>
              <w:t xml:space="preserve">Претендент на участие в аукционе вправе направить организатору аукциона запрос о разъяснении положений </w:t>
            </w:r>
            <w:r>
              <w:rPr>
                <w:rFonts w:ascii="PT Astra Serif" w:hAnsi="PT Astra Serif"/>
                <w:sz w:val="24"/>
              </w:rPr>
              <w:lastRenderedPageBreak/>
              <w:t>документации об аукционе. В течение 2 рабочих дней со дня поступления указанного запроса организатор аукциона обязан направить в письменной форме разъяснения положений документации об аукционе, если указанный запрос поступил организатору аукциона не позднее чем за 5 рабочих дней до дня окончания срока подачи заявок на участие в аукционе.</w:t>
            </w:r>
          </w:p>
          <w:p w:rsidR="00A75BFA" w:rsidRDefault="0084427B">
            <w:pPr>
              <w:spacing w:after="0" w:line="240" w:lineRule="auto"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В течение 2 рабочих дней со дня направления разъяснения положений документации об аукционе по запросу претендента на участие в аукционе такое разъяснение должно быть размещено управлением торговли на сайте электронной площадки с указанием предмета запроса, но без указания информации о претенденте на участие в аукционе, от которого поступил запрос. Разъяснение положений документации об аукционе не должно изменять ее суть.</w:t>
            </w:r>
          </w:p>
        </w:tc>
      </w:tr>
      <w:tr w:rsidR="00A75BFA">
        <w:trPr>
          <w:trHeight w:val="660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FA" w:rsidRDefault="00A75BFA">
            <w:pPr>
              <w:pStyle w:val="af0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FA" w:rsidRDefault="0084427B">
            <w:pPr>
              <w:pStyle w:val="af0"/>
              <w:spacing w:after="0" w:line="240" w:lineRule="auto"/>
              <w:ind w:left="0"/>
              <w:contextualSpacing w:val="0"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Порядок оформления заявок, даты начала и окончания приёма заявок на участие в аукционе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FA" w:rsidRDefault="0084427B">
            <w:pPr>
              <w:spacing w:after="0" w:line="240" w:lineRule="auto"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Для участия в аукционе претендент, получивший аккредитацию на электронной площадке, подает заявку на участие в аукционе.</w:t>
            </w:r>
          </w:p>
          <w:p w:rsidR="00A75BFA" w:rsidRDefault="0084427B">
            <w:pPr>
              <w:spacing w:after="0" w:line="240" w:lineRule="auto"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Претендент на участие в аукционе вправе подать организатору торгов заявку на участие в аукционе в любое время с момента размещения на сайте электронной площадки и интернет-портале извещения о проведении аукциона до предусмотренных документацией об аукционе даты и времени окончания срока подачи заявок на участие в аукционе.</w:t>
            </w:r>
          </w:p>
          <w:p w:rsidR="00A75BFA" w:rsidRDefault="0084427B">
            <w:pPr>
              <w:spacing w:after="0" w:line="240" w:lineRule="auto"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Претендент на участие в аукционе представляет на электронную площадку:</w:t>
            </w:r>
          </w:p>
          <w:p w:rsidR="00A75BFA" w:rsidRDefault="0084427B">
            <w:pPr>
              <w:spacing w:after="0" w:line="240" w:lineRule="auto"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1) заявку на участие в а</w:t>
            </w:r>
            <w:r w:rsidR="006A0D64">
              <w:rPr>
                <w:rFonts w:ascii="PT Astra Serif" w:hAnsi="PT Astra Serif"/>
                <w:sz w:val="24"/>
              </w:rPr>
              <w:t xml:space="preserve">укционе </w:t>
            </w:r>
            <w:r w:rsidR="006A0D64" w:rsidRPr="006A0D64">
              <w:rPr>
                <w:rFonts w:ascii="PT Astra Serif" w:hAnsi="PT Astra Serif"/>
                <w:sz w:val="24"/>
              </w:rPr>
              <w:t>(</w:t>
            </w:r>
            <w:r w:rsidR="006A0D64">
              <w:rPr>
                <w:rFonts w:ascii="PT Astra Serif" w:hAnsi="PT Astra Serif"/>
                <w:sz w:val="24"/>
              </w:rPr>
              <w:t>в электронной форме</w:t>
            </w:r>
            <w:r w:rsidR="006A0D64" w:rsidRPr="006A0D64">
              <w:rPr>
                <w:rFonts w:ascii="PT Astra Serif" w:hAnsi="PT Astra Serif"/>
                <w:sz w:val="24"/>
              </w:rPr>
              <w:t xml:space="preserve">) </w:t>
            </w:r>
            <w:r>
              <w:rPr>
                <w:rFonts w:ascii="PT Astra Serif" w:hAnsi="PT Astra Serif"/>
                <w:sz w:val="24"/>
              </w:rPr>
              <w:t>подписанную электронной подписью претендента на участие в аукционе и содержащую следующую информацию:</w:t>
            </w:r>
          </w:p>
          <w:p w:rsidR="00A75BFA" w:rsidRDefault="0084427B">
            <w:pPr>
              <w:spacing w:after="0" w:line="240" w:lineRule="auto"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для юридического лица - сведения о претенденте на участие в аукционе (включая почтовый адрес, номер телефона, фамилию, имя, отчество руководителя и (или) ответственного исполнителя);</w:t>
            </w:r>
          </w:p>
          <w:p w:rsidR="00A75BFA" w:rsidRDefault="0084427B">
            <w:pPr>
              <w:spacing w:after="0" w:line="240" w:lineRule="auto"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для индивидуального предпринимателя и </w:t>
            </w:r>
            <w:proofErr w:type="spellStart"/>
            <w:r>
              <w:rPr>
                <w:rFonts w:ascii="PT Astra Serif" w:hAnsi="PT Astra Serif"/>
                <w:sz w:val="24"/>
              </w:rPr>
              <w:t>самозанятого</w:t>
            </w:r>
            <w:proofErr w:type="spellEnd"/>
            <w:r>
              <w:rPr>
                <w:rFonts w:ascii="PT Astra Serif" w:hAnsi="PT Astra Serif"/>
                <w:sz w:val="24"/>
              </w:rPr>
              <w:t xml:space="preserve"> физического лица - фамилию, имя, отчество, паспортные данные, сведения о месте жительства, банковские реквизиты и информацию о налоговом органе;</w:t>
            </w:r>
          </w:p>
          <w:p w:rsidR="00A75BFA" w:rsidRDefault="0084427B">
            <w:pPr>
              <w:spacing w:after="0" w:line="240" w:lineRule="auto"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сведения об отсутствии решения о ликвидации заявителя - юридического лица, об отсутствии решения арбитражного суда о признании претендента - юридического лица, индивидуального предпринимателя и </w:t>
            </w:r>
            <w:proofErr w:type="spellStart"/>
            <w:r>
              <w:rPr>
                <w:rFonts w:ascii="PT Astra Serif" w:hAnsi="PT Astra Serif"/>
                <w:sz w:val="24"/>
              </w:rPr>
              <w:t>самозанятого</w:t>
            </w:r>
            <w:proofErr w:type="spellEnd"/>
            <w:r>
              <w:rPr>
                <w:rFonts w:ascii="PT Astra Serif" w:hAnsi="PT Astra Serif"/>
                <w:sz w:val="24"/>
              </w:rPr>
              <w:t xml:space="preserve"> физического лица банкротом и об открытии конкурсного производства, об отсутствии решения о приостановлении деятельности претендента в порядке, предусмотренном Кодексом Российской Федерации об административных правонарушениях;</w:t>
            </w:r>
          </w:p>
          <w:p w:rsidR="00A75BFA" w:rsidRDefault="0084427B">
            <w:pPr>
              <w:spacing w:after="0" w:line="240" w:lineRule="auto"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2) документ, подтверждающий полномочия лица на осуществление действий от имени претендента на участие в аукционе - юридического лица (копия решения </w:t>
            </w:r>
            <w:r>
              <w:rPr>
                <w:rFonts w:ascii="PT Astra Serif" w:hAnsi="PT Astra Serif"/>
                <w:sz w:val="24"/>
              </w:rPr>
              <w:lastRenderedPageBreak/>
              <w:t>(приказа) о назначении или об избрании на должность, в соответствии с которым такое физическое лицо обладает правом действовать от имени претендента на участие в аукционе без доверенности. В случае если от имени претендента на участие в аукционе действует иное лицо, заявка на участие в аукционе должна содержать также доверенность на осуществление действий от имени претендента на участие в аукционе или нотариально заверенную копию такой доверенности. В случае если указанная доверенность подписана лицом, уполномоченным руководителем претендента на участие в аукционе, заявка на участие в аукционе должна содержать также документ, подтверждающий полномочия такого лица;</w:t>
            </w:r>
          </w:p>
          <w:p w:rsidR="00A75BFA" w:rsidRDefault="0084427B">
            <w:pPr>
              <w:spacing w:after="0" w:line="240" w:lineRule="auto"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3) учредительные документы претендента на участие в аукционе (для юридического лица);</w:t>
            </w:r>
          </w:p>
          <w:p w:rsidR="00A75BFA" w:rsidRDefault="0084427B">
            <w:pPr>
              <w:spacing w:after="0" w:line="240" w:lineRule="auto"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4) справку о постановке на учёт (снятии с учёта) физического лица в качестве налогоплательщика налога на профессиональный доход (форма КНД 1122035) (для </w:t>
            </w:r>
            <w:proofErr w:type="spellStart"/>
            <w:r>
              <w:rPr>
                <w:rFonts w:ascii="PT Astra Serif" w:hAnsi="PT Astra Serif"/>
                <w:sz w:val="24"/>
              </w:rPr>
              <w:t>самозанятого</w:t>
            </w:r>
            <w:proofErr w:type="spellEnd"/>
            <w:r>
              <w:rPr>
                <w:rFonts w:ascii="PT Astra Serif" w:hAnsi="PT Astra Serif"/>
                <w:sz w:val="24"/>
              </w:rPr>
              <w:t xml:space="preserve"> физического лица).</w:t>
            </w:r>
          </w:p>
          <w:p w:rsidR="00A75BFA" w:rsidRDefault="0084427B">
            <w:pPr>
              <w:spacing w:after="0" w:line="240" w:lineRule="auto"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Претендент на участие в аукционе подаёт только одну заявку на участие в аукционе в отношении одного лота.</w:t>
            </w:r>
          </w:p>
          <w:p w:rsidR="00A75BFA" w:rsidRDefault="0084427B">
            <w:pPr>
              <w:spacing w:after="0" w:line="240" w:lineRule="auto"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Заявка на участие в аукционе направляется претендентом на участие в аукционе из личного кабинета электронной площадки.</w:t>
            </w:r>
          </w:p>
          <w:p w:rsidR="00A75BFA" w:rsidRDefault="0084427B">
            <w:pPr>
              <w:spacing w:after="0" w:line="240" w:lineRule="auto"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Претендент для участия в аукционе, в срок не позднее дня подачи заявки на участие в аукционе вносит денежные средства в качестве обеспечения заявки на участие в аукционе (задаток) на счёт, открытый для проведения операций по обеспечению участия в аукционах.</w:t>
            </w:r>
          </w:p>
          <w:p w:rsidR="00A75BFA" w:rsidRDefault="0084427B">
            <w:pPr>
              <w:spacing w:after="0" w:line="240" w:lineRule="auto"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Дата начала приёма заявок: </w:t>
            </w:r>
            <w:r w:rsidR="006A0D64">
              <w:rPr>
                <w:rFonts w:ascii="PT Astra Serif" w:hAnsi="PT Astra Serif"/>
                <w:b/>
                <w:sz w:val="24"/>
              </w:rPr>
              <w:t>13.08.2026</w:t>
            </w:r>
          </w:p>
          <w:p w:rsidR="00A75BFA" w:rsidRDefault="0084427B">
            <w:pPr>
              <w:spacing w:after="0" w:line="240" w:lineRule="auto"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Дата окончания приёма заявок: </w:t>
            </w:r>
            <w:r w:rsidR="006A0D64">
              <w:rPr>
                <w:rFonts w:ascii="PT Astra Serif" w:hAnsi="PT Astra Serif"/>
                <w:b/>
                <w:sz w:val="24"/>
              </w:rPr>
              <w:t>17.08.2026</w:t>
            </w:r>
            <w:r>
              <w:rPr>
                <w:rFonts w:ascii="PT Astra Serif" w:hAnsi="PT Astra Serif"/>
                <w:b/>
                <w:sz w:val="24"/>
              </w:rPr>
              <w:t xml:space="preserve"> 12:00</w:t>
            </w:r>
          </w:p>
        </w:tc>
      </w:tr>
      <w:tr w:rsidR="00A75BFA">
        <w:trPr>
          <w:trHeight w:val="660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FA" w:rsidRDefault="00A75BFA">
            <w:pPr>
              <w:pStyle w:val="af0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FA" w:rsidRDefault="0084427B">
            <w:pPr>
              <w:pStyle w:val="af0"/>
              <w:spacing w:after="0" w:line="240" w:lineRule="auto"/>
              <w:ind w:left="0"/>
              <w:contextualSpacing w:val="0"/>
              <w:jc w:val="both"/>
              <w:rPr>
                <w:rFonts w:ascii="PT Astra Serif" w:hAnsi="PT Astra Serif"/>
                <w:color w:val="FF0000"/>
                <w:sz w:val="24"/>
              </w:rPr>
            </w:pPr>
            <w:r>
              <w:rPr>
                <w:rFonts w:ascii="PT Astra Serif" w:hAnsi="PT Astra Serif"/>
                <w:sz w:val="24"/>
              </w:rPr>
              <w:t>Место, дата и время рассмотрения заявок и подведение итогов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FA" w:rsidRDefault="006A0D64">
            <w:pPr>
              <w:pStyle w:val="af0"/>
              <w:spacing w:after="0" w:line="240" w:lineRule="auto"/>
              <w:ind w:left="0"/>
              <w:contextualSpacing w:val="0"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Администрация Динского сельского поселения Динского муниципального района Краснодарского края</w:t>
            </w:r>
          </w:p>
          <w:p w:rsidR="00A75BFA" w:rsidRDefault="0084427B">
            <w:pPr>
              <w:pStyle w:val="af0"/>
              <w:spacing w:after="0" w:line="240" w:lineRule="auto"/>
              <w:ind w:left="0"/>
              <w:contextualSpacing w:val="0"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Допуск претендентов к участию в аукционе: </w:t>
            </w:r>
          </w:p>
          <w:p w:rsidR="00A75BFA" w:rsidRDefault="008F4C95">
            <w:pPr>
              <w:pStyle w:val="af0"/>
              <w:spacing w:after="0" w:line="240" w:lineRule="auto"/>
              <w:ind w:left="0"/>
              <w:contextualSpacing w:val="0"/>
              <w:jc w:val="both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Дата: 18.08.2026</w:t>
            </w:r>
            <w:r w:rsidR="0084427B">
              <w:rPr>
                <w:rFonts w:ascii="PT Astra Serif" w:hAnsi="PT Astra Serif"/>
                <w:b/>
                <w:sz w:val="24"/>
              </w:rPr>
              <w:t xml:space="preserve"> в 11:00</w:t>
            </w:r>
          </w:p>
          <w:p w:rsidR="00A75BFA" w:rsidRDefault="0084427B">
            <w:pPr>
              <w:pStyle w:val="af0"/>
              <w:spacing w:after="0" w:line="240" w:lineRule="auto"/>
              <w:ind w:left="0"/>
              <w:contextualSpacing w:val="0"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Подведение итогов аукциона:</w:t>
            </w:r>
          </w:p>
          <w:p w:rsidR="00A75BFA" w:rsidRDefault="008F4C95">
            <w:pPr>
              <w:pStyle w:val="af0"/>
              <w:spacing w:after="0" w:line="240" w:lineRule="auto"/>
              <w:ind w:left="0"/>
              <w:contextualSpacing w:val="0"/>
              <w:jc w:val="both"/>
              <w:rPr>
                <w:rFonts w:ascii="PT Astra Serif" w:hAnsi="PT Astra Serif"/>
                <w:b/>
                <w:color w:val="FF0000"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>Дата: 19.08.2026</w:t>
            </w:r>
            <w:r w:rsidR="0084427B">
              <w:rPr>
                <w:rFonts w:ascii="PT Astra Serif" w:hAnsi="PT Astra Serif"/>
                <w:b/>
                <w:sz w:val="24"/>
              </w:rPr>
              <w:t xml:space="preserve"> в 11:00</w:t>
            </w:r>
          </w:p>
        </w:tc>
      </w:tr>
      <w:tr w:rsidR="00A75BFA">
        <w:trPr>
          <w:trHeight w:val="1160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FA" w:rsidRDefault="00A75BFA">
            <w:pPr>
              <w:pStyle w:val="af0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FA" w:rsidRDefault="0084427B">
            <w:pPr>
              <w:pStyle w:val="af0"/>
              <w:spacing w:after="0" w:line="240" w:lineRule="auto"/>
              <w:ind w:left="0"/>
              <w:contextualSpacing w:val="0"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Порядок определения победителя аукциона или победителя, уклонившегося от заключения договора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FA" w:rsidRDefault="0084427B">
            <w:pPr>
              <w:spacing w:after="0" w:line="240" w:lineRule="auto"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Аукционная комиссия определяет победителя аукциона, заявившего максимальное предложение стоимости права на заключение договора о предоставлении права на размещение НТО, и ранжирует заявки других участников аукциона по мере убывания стоимости права на заключение договора о предоставлении права на размещение НТО с указанием порядковых номеров, присвоенных заявкам на участие в аукционе, поданным участниками аукциона, сделавшими соответствующие предложения о цене аукциона.</w:t>
            </w:r>
          </w:p>
          <w:p w:rsidR="00A75BFA" w:rsidRDefault="0084427B">
            <w:pPr>
              <w:spacing w:after="0" w:line="240" w:lineRule="auto"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По результатам определения победителя аукциона и ранжирования заявок других участников аукциона аукционной комиссией в течение трёх рабочих дней оформляется протокол о результатах аукциона.</w:t>
            </w:r>
          </w:p>
          <w:p w:rsidR="00A75BFA" w:rsidRDefault="0084427B" w:rsidP="008F4C95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lastRenderedPageBreak/>
              <w:t>Протокол о результатах аукциона в течение трёх рабочих дней с момента его оформления направляется аукционной комиссией</w:t>
            </w:r>
            <w:r w:rsidR="008F4C95">
              <w:rPr>
                <w:rFonts w:ascii="PT Astra Serif" w:hAnsi="PT Astra Serif"/>
                <w:sz w:val="24"/>
              </w:rPr>
              <w:t xml:space="preserve"> в администрацию Динского сельского поселения Динского муниципального района Краснодарского края</w:t>
            </w:r>
            <w:r>
              <w:rPr>
                <w:rFonts w:ascii="PT Astra Serif" w:hAnsi="PT Astra Serif"/>
                <w:sz w:val="24"/>
              </w:rPr>
              <w:t>.</w:t>
            </w:r>
          </w:p>
        </w:tc>
      </w:tr>
      <w:tr w:rsidR="00A75BFA">
        <w:trPr>
          <w:trHeight w:val="660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FA" w:rsidRDefault="00A75BFA">
            <w:pPr>
              <w:pStyle w:val="af0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FA" w:rsidRDefault="0084427B">
            <w:pPr>
              <w:pStyle w:val="af0"/>
              <w:spacing w:after="0" w:line="240" w:lineRule="auto"/>
              <w:ind w:left="0"/>
              <w:contextualSpacing w:val="0"/>
              <w:jc w:val="both"/>
              <w:rPr>
                <w:rFonts w:ascii="PT Astra Serif" w:hAnsi="PT Astra Serif"/>
                <w:color w:val="FF0000"/>
                <w:sz w:val="24"/>
              </w:rPr>
            </w:pPr>
            <w:r>
              <w:rPr>
                <w:rFonts w:ascii="PT Astra Serif" w:hAnsi="PT Astra Serif"/>
                <w:sz w:val="24"/>
              </w:rPr>
              <w:t>Способ уведомления об итогах проведения аукциона</w:t>
            </w:r>
            <w:bookmarkStart w:id="0" w:name="_GoBack"/>
            <w:bookmarkEnd w:id="0"/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FA" w:rsidRDefault="0084427B">
            <w:pPr>
              <w:pStyle w:val="ac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0" w:after="0"/>
              <w:ind w:left="0" w:right="0" w:firstLine="0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Управление торговли в течение одного рабочего дня с момента поступления протокола о результатах аукциона размещает его на сайте электронной площадки</w:t>
            </w:r>
          </w:p>
        </w:tc>
      </w:tr>
    </w:tbl>
    <w:p w:rsidR="00A75BFA" w:rsidRDefault="00A75BFA">
      <w:pPr>
        <w:spacing w:after="0" w:line="240" w:lineRule="auto"/>
        <w:jc w:val="right"/>
        <w:rPr>
          <w:rFonts w:ascii="PT Astra Serif" w:hAnsi="PT Astra Serif"/>
          <w:sz w:val="20"/>
        </w:rPr>
      </w:pPr>
    </w:p>
    <w:sectPr w:rsidR="00A75BFA">
      <w:headerReference w:type="default" r:id="rId7"/>
      <w:headerReference w:type="first" r:id="rId8"/>
      <w:footerReference w:type="first" r:id="rId9"/>
      <w:pgSz w:w="11906" w:h="16838"/>
      <w:pgMar w:top="567" w:right="567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0A9A" w:rsidRDefault="00E80A9A">
      <w:pPr>
        <w:spacing w:after="0" w:line="240" w:lineRule="auto"/>
      </w:pPr>
      <w:r>
        <w:separator/>
      </w:r>
    </w:p>
  </w:endnote>
  <w:endnote w:type="continuationSeparator" w:id="0">
    <w:p w:rsidR="00E80A9A" w:rsidRDefault="00E80A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PT Astra 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5BFA" w:rsidRDefault="00A75BF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0A9A" w:rsidRDefault="00E80A9A">
      <w:pPr>
        <w:spacing w:after="0" w:line="240" w:lineRule="auto"/>
      </w:pPr>
      <w:r>
        <w:separator/>
      </w:r>
    </w:p>
  </w:footnote>
  <w:footnote w:type="continuationSeparator" w:id="0">
    <w:p w:rsidR="00E80A9A" w:rsidRDefault="00E80A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5BFA" w:rsidRDefault="0084427B">
    <w:pPr>
      <w:pStyle w:val="aa"/>
      <w:jc w:val="center"/>
      <w:rPr>
        <w:rFonts w:ascii="Times New Roman" w:hAnsi="Times New Roman"/>
        <w:sz w:val="28"/>
      </w:rPr>
    </w:pPr>
    <w:r>
      <w:fldChar w:fldCharType="begin"/>
    </w:r>
    <w:r>
      <w:instrText xml:space="preserve">PAGE </w:instrText>
    </w:r>
    <w:r>
      <w:fldChar w:fldCharType="separate"/>
    </w:r>
    <w:r w:rsidR="008F4C95">
      <w:rPr>
        <w:noProof/>
      </w:rPr>
      <w:t>4</w:t>
    </w:r>
    <w:r>
      <w:fldChar w:fldCharType="end"/>
    </w:r>
  </w:p>
  <w:p w:rsidR="00A75BFA" w:rsidRDefault="00A75BF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5BFA" w:rsidRDefault="00A75BF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BF2449"/>
    <w:multiLevelType w:val="multilevel"/>
    <w:tmpl w:val="8B06FC52"/>
    <w:lvl w:ilvl="0">
      <w:start w:val="1"/>
      <w:numFmt w:val="decimal"/>
      <w:lvlText w:val="%1."/>
      <w:lvlJc w:val="left"/>
      <w:pPr>
        <w:ind w:left="502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BFA"/>
    <w:rsid w:val="006A0D64"/>
    <w:rsid w:val="00706B1E"/>
    <w:rsid w:val="0084427B"/>
    <w:rsid w:val="008F4C95"/>
    <w:rsid w:val="00931D3E"/>
    <w:rsid w:val="00A75BFA"/>
    <w:rsid w:val="00E80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07C0A"/>
  <w15:docId w15:val="{520857D2-E3EC-4E3F-9B20-1634CD6F8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  <w:rPr>
      <w:rFonts w:ascii="Calibri" w:hAnsi="Calibri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="Arial" w:hAnsi="Arial"/>
      <w:sz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360"/>
      <w:outlineLvl w:val="1"/>
    </w:pPr>
    <w:rPr>
      <w:rFonts w:ascii="Arial" w:hAnsi="Arial"/>
      <w:sz w:val="34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320"/>
      <w:outlineLvl w:val="2"/>
    </w:pPr>
    <w:rPr>
      <w:rFonts w:ascii="Arial" w:hAnsi="Arial"/>
      <w:sz w:val="30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320"/>
      <w:outlineLvl w:val="3"/>
    </w:pPr>
    <w:rPr>
      <w:rFonts w:ascii="Arial" w:hAnsi="Arial"/>
      <w:b/>
      <w:sz w:val="26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320"/>
      <w:outlineLvl w:val="4"/>
    </w:pPr>
    <w:rPr>
      <w:rFonts w:ascii="Arial" w:hAnsi="Arial"/>
      <w:b/>
      <w:sz w:val="24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320"/>
      <w:outlineLvl w:val="5"/>
    </w:pPr>
    <w:rPr>
      <w:rFonts w:ascii="Arial" w:hAnsi="Arial"/>
      <w:b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320"/>
      <w:outlineLvl w:val="6"/>
    </w:pPr>
    <w:rPr>
      <w:rFonts w:ascii="Arial" w:hAnsi="Arial"/>
      <w:b/>
      <w:i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320"/>
      <w:outlineLvl w:val="7"/>
    </w:pPr>
    <w:rPr>
      <w:rFonts w:ascii="Arial" w:hAnsi="Arial"/>
      <w:i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32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styleId="21">
    <w:name w:val="toc 2"/>
    <w:basedOn w:val="a"/>
    <w:next w:val="a"/>
    <w:link w:val="22"/>
    <w:uiPriority w:val="39"/>
    <w:pPr>
      <w:spacing w:after="57"/>
      <w:ind w:left="283"/>
    </w:pPr>
  </w:style>
  <w:style w:type="character" w:customStyle="1" w:styleId="22">
    <w:name w:val="Оглавление 2 Знак"/>
    <w:basedOn w:val="1"/>
    <w:link w:val="21"/>
    <w:rPr>
      <w:rFonts w:ascii="Calibri" w:hAnsi="Calibri"/>
    </w:rPr>
  </w:style>
  <w:style w:type="paragraph" w:styleId="41">
    <w:name w:val="toc 4"/>
    <w:basedOn w:val="a"/>
    <w:next w:val="a"/>
    <w:link w:val="42"/>
    <w:uiPriority w:val="39"/>
    <w:pPr>
      <w:spacing w:after="57"/>
      <w:ind w:left="850"/>
    </w:pPr>
  </w:style>
  <w:style w:type="character" w:customStyle="1" w:styleId="42">
    <w:name w:val="Оглавление 4 Знак"/>
    <w:basedOn w:val="1"/>
    <w:link w:val="41"/>
    <w:rPr>
      <w:rFonts w:ascii="Calibri" w:hAnsi="Calibri"/>
    </w:rPr>
  </w:style>
  <w:style w:type="character" w:customStyle="1" w:styleId="70">
    <w:name w:val="Заголовок 7 Знак"/>
    <w:basedOn w:val="1"/>
    <w:link w:val="7"/>
    <w:rPr>
      <w:rFonts w:ascii="Arial" w:hAnsi="Arial"/>
      <w:b/>
      <w:i/>
      <w:sz w:val="22"/>
    </w:rPr>
  </w:style>
  <w:style w:type="paragraph" w:styleId="61">
    <w:name w:val="toc 6"/>
    <w:basedOn w:val="a"/>
    <w:next w:val="a"/>
    <w:link w:val="62"/>
    <w:uiPriority w:val="39"/>
    <w:pPr>
      <w:spacing w:after="57"/>
      <w:ind w:left="1417"/>
    </w:pPr>
  </w:style>
  <w:style w:type="character" w:customStyle="1" w:styleId="62">
    <w:name w:val="Оглавление 6 Знак"/>
    <w:basedOn w:val="1"/>
    <w:link w:val="61"/>
    <w:rPr>
      <w:rFonts w:ascii="Calibri" w:hAnsi="Calibri"/>
    </w:rPr>
  </w:style>
  <w:style w:type="paragraph" w:styleId="71">
    <w:name w:val="toc 7"/>
    <w:basedOn w:val="a"/>
    <w:next w:val="a"/>
    <w:link w:val="72"/>
    <w:uiPriority w:val="39"/>
    <w:pPr>
      <w:spacing w:after="57"/>
      <w:ind w:left="1701"/>
    </w:pPr>
  </w:style>
  <w:style w:type="character" w:customStyle="1" w:styleId="72">
    <w:name w:val="Оглавление 7 Знак"/>
    <w:basedOn w:val="1"/>
    <w:link w:val="71"/>
    <w:rPr>
      <w:rFonts w:ascii="Calibri" w:hAnsi="Calibri"/>
    </w:rPr>
  </w:style>
  <w:style w:type="paragraph" w:styleId="a3">
    <w:name w:val="Intense Quote"/>
    <w:basedOn w:val="a"/>
    <w:next w:val="a"/>
    <w:link w:val="a4"/>
    <w:pPr>
      <w:ind w:left="720" w:right="720"/>
    </w:pPr>
    <w:rPr>
      <w:i/>
    </w:rPr>
  </w:style>
  <w:style w:type="character" w:customStyle="1" w:styleId="a4">
    <w:name w:val="Выделенная цитата Знак"/>
    <w:basedOn w:val="1"/>
    <w:link w:val="a3"/>
    <w:rPr>
      <w:rFonts w:ascii="Calibri" w:hAnsi="Calibri"/>
      <w:i/>
    </w:rPr>
  </w:style>
  <w:style w:type="paragraph" w:styleId="a5">
    <w:name w:val="No Spacing"/>
    <w:link w:val="a6"/>
    <w:pPr>
      <w:spacing w:after="0" w:line="240" w:lineRule="auto"/>
    </w:pPr>
  </w:style>
  <w:style w:type="character" w:customStyle="1" w:styleId="a6">
    <w:name w:val="Без интервала Знак"/>
    <w:link w:val="a5"/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sz w:val="30"/>
    </w:rPr>
  </w:style>
  <w:style w:type="paragraph" w:styleId="a7">
    <w:name w:val="caption"/>
    <w:basedOn w:val="a"/>
    <w:next w:val="a"/>
    <w:link w:val="a8"/>
    <w:rPr>
      <w:b/>
      <w:color w:val="5B9BD5" w:themeColor="accent1"/>
      <w:sz w:val="18"/>
    </w:rPr>
  </w:style>
  <w:style w:type="character" w:customStyle="1" w:styleId="a8">
    <w:name w:val="Название объекта Знак"/>
    <w:basedOn w:val="1"/>
    <w:link w:val="a7"/>
    <w:rPr>
      <w:rFonts w:ascii="Calibri" w:hAnsi="Calibri"/>
      <w:b/>
      <w:color w:val="5B9BD5" w:themeColor="accent1"/>
      <w:sz w:val="18"/>
    </w:rPr>
  </w:style>
  <w:style w:type="character" w:customStyle="1" w:styleId="90">
    <w:name w:val="Заголовок 9 Знак"/>
    <w:basedOn w:val="1"/>
    <w:link w:val="9"/>
    <w:rPr>
      <w:rFonts w:ascii="Arial" w:hAnsi="Arial"/>
      <w:i/>
      <w:sz w:val="21"/>
    </w:rPr>
  </w:style>
  <w:style w:type="paragraph" w:styleId="31">
    <w:name w:val="toc 3"/>
    <w:basedOn w:val="a"/>
    <w:next w:val="a"/>
    <w:link w:val="32"/>
    <w:uiPriority w:val="39"/>
    <w:pPr>
      <w:spacing w:after="57"/>
      <w:ind w:left="567"/>
    </w:pPr>
  </w:style>
  <w:style w:type="character" w:customStyle="1" w:styleId="32">
    <w:name w:val="Оглавление 3 Знак"/>
    <w:basedOn w:val="1"/>
    <w:link w:val="31"/>
    <w:rPr>
      <w:rFonts w:ascii="Calibri" w:hAnsi="Calibri"/>
    </w:rPr>
  </w:style>
  <w:style w:type="paragraph" w:customStyle="1" w:styleId="12">
    <w:name w:val="Знак концевой сноски1"/>
    <w:basedOn w:val="13"/>
    <w:link w:val="a9"/>
    <w:rPr>
      <w:vertAlign w:val="superscript"/>
    </w:rPr>
  </w:style>
  <w:style w:type="character" w:styleId="a9">
    <w:name w:val="endnote reference"/>
    <w:basedOn w:val="a0"/>
    <w:link w:val="12"/>
    <w:rPr>
      <w:vertAlign w:val="superscript"/>
    </w:rPr>
  </w:style>
  <w:style w:type="paragraph" w:styleId="aa">
    <w:name w:val="header"/>
    <w:basedOn w:val="a"/>
    <w:link w:val="a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1"/>
    <w:link w:val="aa"/>
    <w:rPr>
      <w:rFonts w:ascii="Calibri" w:hAnsi="Calibri"/>
    </w:rPr>
  </w:style>
  <w:style w:type="paragraph" w:customStyle="1" w:styleId="ac">
    <w:name w:val="основной"/>
    <w:basedOn w:val="a"/>
    <w:link w:val="ad"/>
    <w:pPr>
      <w:widowControl w:val="0"/>
      <w:spacing w:before="1" w:after="1" w:line="240" w:lineRule="auto"/>
      <w:ind w:left="1" w:right="1" w:firstLine="284"/>
      <w:jc w:val="both"/>
    </w:pPr>
    <w:rPr>
      <w:rFonts w:ascii="Times New Roman" w:hAnsi="Times New Roman"/>
      <w:sz w:val="20"/>
    </w:rPr>
  </w:style>
  <w:style w:type="character" w:customStyle="1" w:styleId="ad">
    <w:name w:val="основной"/>
    <w:basedOn w:val="1"/>
    <w:link w:val="ac"/>
    <w:rPr>
      <w:rFonts w:ascii="Times New Roman" w:hAnsi="Times New Roman"/>
      <w:sz w:val="20"/>
    </w:rPr>
  </w:style>
  <w:style w:type="paragraph" w:styleId="ae">
    <w:name w:val="footer"/>
    <w:basedOn w:val="a"/>
    <w:link w:val="af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f">
    <w:name w:val="Нижний колонтитул Знак"/>
    <w:basedOn w:val="1"/>
    <w:link w:val="ae"/>
    <w:rPr>
      <w:rFonts w:ascii="Calibri" w:hAnsi="Calibri"/>
    </w:rPr>
  </w:style>
  <w:style w:type="character" w:customStyle="1" w:styleId="50">
    <w:name w:val="Заголовок 5 Знак"/>
    <w:basedOn w:val="1"/>
    <w:link w:val="5"/>
    <w:rPr>
      <w:rFonts w:ascii="Arial" w:hAnsi="Arial"/>
      <w:b/>
      <w:sz w:val="24"/>
    </w:rPr>
  </w:style>
  <w:style w:type="paragraph" w:styleId="af0">
    <w:name w:val="List Paragraph"/>
    <w:basedOn w:val="a"/>
    <w:link w:val="af1"/>
    <w:pPr>
      <w:ind w:left="720"/>
      <w:contextualSpacing/>
    </w:pPr>
  </w:style>
  <w:style w:type="character" w:customStyle="1" w:styleId="af1">
    <w:name w:val="Абзац списка Знак"/>
    <w:basedOn w:val="1"/>
    <w:link w:val="af0"/>
    <w:rPr>
      <w:rFonts w:ascii="Calibri" w:hAnsi="Calibri"/>
    </w:rPr>
  </w:style>
  <w:style w:type="paragraph" w:customStyle="1" w:styleId="FooterChar">
    <w:name w:val="Footer Char"/>
    <w:basedOn w:val="13"/>
    <w:link w:val="FooterChar0"/>
  </w:style>
  <w:style w:type="character" w:customStyle="1" w:styleId="FooterChar0">
    <w:name w:val="Footer Char"/>
    <w:basedOn w:val="a0"/>
    <w:link w:val="FooterChar"/>
  </w:style>
  <w:style w:type="character" w:customStyle="1" w:styleId="11">
    <w:name w:val="Заголовок 1 Знак"/>
    <w:basedOn w:val="1"/>
    <w:link w:val="10"/>
    <w:rPr>
      <w:rFonts w:ascii="Arial" w:hAnsi="Arial"/>
      <w:sz w:val="40"/>
    </w:rPr>
  </w:style>
  <w:style w:type="paragraph" w:customStyle="1" w:styleId="14">
    <w:name w:val="Гиперссылка1"/>
    <w:basedOn w:val="13"/>
    <w:link w:val="af2"/>
    <w:rPr>
      <w:color w:val="0563C1" w:themeColor="hyperlink"/>
      <w:u w:val="single"/>
    </w:rPr>
  </w:style>
  <w:style w:type="character" w:styleId="af2">
    <w:name w:val="Hyperlink"/>
    <w:basedOn w:val="a0"/>
    <w:link w:val="14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pPr>
      <w:spacing w:after="40" w:line="240" w:lineRule="auto"/>
    </w:pPr>
    <w:rPr>
      <w:sz w:val="18"/>
    </w:rPr>
  </w:style>
  <w:style w:type="character" w:customStyle="1" w:styleId="Footnote0">
    <w:name w:val="Footnote"/>
    <w:basedOn w:val="1"/>
    <w:link w:val="Footnote"/>
    <w:rPr>
      <w:rFonts w:ascii="Calibri" w:hAnsi="Calibri"/>
      <w:sz w:val="18"/>
    </w:rPr>
  </w:style>
  <w:style w:type="character" w:customStyle="1" w:styleId="80">
    <w:name w:val="Заголовок 8 Знак"/>
    <w:basedOn w:val="1"/>
    <w:link w:val="8"/>
    <w:rPr>
      <w:rFonts w:ascii="Arial" w:hAnsi="Arial"/>
      <w:i/>
      <w:sz w:val="22"/>
    </w:rPr>
  </w:style>
  <w:style w:type="paragraph" w:styleId="15">
    <w:name w:val="toc 1"/>
    <w:basedOn w:val="a"/>
    <w:next w:val="a"/>
    <w:link w:val="16"/>
    <w:uiPriority w:val="39"/>
    <w:pPr>
      <w:spacing w:after="57"/>
    </w:pPr>
  </w:style>
  <w:style w:type="character" w:customStyle="1" w:styleId="16">
    <w:name w:val="Оглавление 1 Знак"/>
    <w:basedOn w:val="1"/>
    <w:link w:val="15"/>
    <w:rPr>
      <w:rFonts w:ascii="Calibri" w:hAnsi="Calibri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7">
    <w:name w:val="Знак сноски1"/>
    <w:basedOn w:val="13"/>
    <w:link w:val="af3"/>
    <w:rPr>
      <w:vertAlign w:val="superscript"/>
    </w:rPr>
  </w:style>
  <w:style w:type="character" w:styleId="af3">
    <w:name w:val="footnote reference"/>
    <w:basedOn w:val="a0"/>
    <w:link w:val="17"/>
    <w:rPr>
      <w:vertAlign w:val="superscript"/>
    </w:rPr>
  </w:style>
  <w:style w:type="paragraph" w:styleId="af4">
    <w:name w:val="TOC Heading"/>
    <w:link w:val="af5"/>
  </w:style>
  <w:style w:type="character" w:customStyle="1" w:styleId="af5">
    <w:name w:val="Заголовок оглавления Знак"/>
    <w:link w:val="af4"/>
  </w:style>
  <w:style w:type="paragraph" w:styleId="91">
    <w:name w:val="toc 9"/>
    <w:basedOn w:val="a"/>
    <w:next w:val="a"/>
    <w:link w:val="92"/>
    <w:uiPriority w:val="39"/>
    <w:pPr>
      <w:spacing w:after="57"/>
      <w:ind w:left="2268"/>
    </w:pPr>
  </w:style>
  <w:style w:type="character" w:customStyle="1" w:styleId="92">
    <w:name w:val="Оглавление 9 Знак"/>
    <w:basedOn w:val="1"/>
    <w:link w:val="91"/>
    <w:rPr>
      <w:rFonts w:ascii="Calibri" w:hAnsi="Calibri"/>
    </w:rPr>
  </w:style>
  <w:style w:type="paragraph" w:styleId="23">
    <w:name w:val="Quote"/>
    <w:basedOn w:val="a"/>
    <w:next w:val="a"/>
    <w:link w:val="24"/>
    <w:pPr>
      <w:ind w:left="720" w:right="720"/>
    </w:pPr>
    <w:rPr>
      <w:i/>
    </w:rPr>
  </w:style>
  <w:style w:type="character" w:customStyle="1" w:styleId="24">
    <w:name w:val="Цитата 2 Знак"/>
    <w:basedOn w:val="1"/>
    <w:link w:val="23"/>
    <w:rPr>
      <w:rFonts w:ascii="Calibri" w:hAnsi="Calibri"/>
      <w:i/>
    </w:rPr>
  </w:style>
  <w:style w:type="paragraph" w:styleId="81">
    <w:name w:val="toc 8"/>
    <w:basedOn w:val="a"/>
    <w:next w:val="a"/>
    <w:link w:val="82"/>
    <w:uiPriority w:val="39"/>
    <w:pPr>
      <w:spacing w:after="57"/>
      <w:ind w:left="1984"/>
    </w:pPr>
  </w:style>
  <w:style w:type="character" w:customStyle="1" w:styleId="82">
    <w:name w:val="Оглавление 8 Знак"/>
    <w:basedOn w:val="1"/>
    <w:link w:val="81"/>
    <w:rPr>
      <w:rFonts w:ascii="Calibri" w:hAnsi="Calibri"/>
    </w:rPr>
  </w:style>
  <w:style w:type="paragraph" w:customStyle="1" w:styleId="TitleChar">
    <w:name w:val="Title Char"/>
    <w:basedOn w:val="13"/>
    <w:link w:val="TitleChar0"/>
    <w:rPr>
      <w:sz w:val="48"/>
    </w:rPr>
  </w:style>
  <w:style w:type="character" w:customStyle="1" w:styleId="TitleChar0">
    <w:name w:val="Title Char"/>
    <w:basedOn w:val="a0"/>
    <w:link w:val="TitleChar"/>
    <w:rPr>
      <w:sz w:val="48"/>
    </w:rPr>
  </w:style>
  <w:style w:type="paragraph" w:styleId="af6">
    <w:name w:val="table of figures"/>
    <w:basedOn w:val="a"/>
    <w:next w:val="a"/>
    <w:link w:val="af7"/>
    <w:pPr>
      <w:spacing w:after="0"/>
    </w:pPr>
  </w:style>
  <w:style w:type="character" w:customStyle="1" w:styleId="af7">
    <w:name w:val="Перечень рисунков Знак"/>
    <w:basedOn w:val="1"/>
    <w:link w:val="af6"/>
    <w:rPr>
      <w:rFonts w:ascii="Calibri" w:hAnsi="Calibri"/>
    </w:rPr>
  </w:style>
  <w:style w:type="paragraph" w:styleId="51">
    <w:name w:val="toc 5"/>
    <w:basedOn w:val="a"/>
    <w:next w:val="a"/>
    <w:link w:val="52"/>
    <w:uiPriority w:val="39"/>
    <w:pPr>
      <w:spacing w:after="57"/>
      <w:ind w:left="1134"/>
    </w:pPr>
  </w:style>
  <w:style w:type="character" w:customStyle="1" w:styleId="52">
    <w:name w:val="Оглавление 5 Знак"/>
    <w:basedOn w:val="1"/>
    <w:link w:val="51"/>
    <w:rPr>
      <w:rFonts w:ascii="Calibri" w:hAnsi="Calibri"/>
    </w:rPr>
  </w:style>
  <w:style w:type="paragraph" w:customStyle="1" w:styleId="13">
    <w:name w:val="Основной шрифт абзаца1"/>
  </w:style>
  <w:style w:type="paragraph" w:styleId="af8">
    <w:name w:val="Subtitle"/>
    <w:basedOn w:val="a"/>
    <w:next w:val="a"/>
    <w:link w:val="af9"/>
    <w:uiPriority w:val="11"/>
    <w:qFormat/>
    <w:pPr>
      <w:spacing w:before="200"/>
    </w:pPr>
    <w:rPr>
      <w:sz w:val="24"/>
    </w:rPr>
  </w:style>
  <w:style w:type="character" w:customStyle="1" w:styleId="af9">
    <w:name w:val="Подзаголовок Знак"/>
    <w:basedOn w:val="1"/>
    <w:link w:val="af8"/>
    <w:rPr>
      <w:rFonts w:ascii="Calibri" w:hAnsi="Calibri"/>
      <w:sz w:val="24"/>
    </w:rPr>
  </w:style>
  <w:style w:type="paragraph" w:styleId="afa">
    <w:name w:val="Title"/>
    <w:basedOn w:val="a"/>
    <w:link w:val="afb"/>
    <w:uiPriority w:val="10"/>
    <w:qFormat/>
    <w:pPr>
      <w:spacing w:after="0" w:line="240" w:lineRule="auto"/>
      <w:jc w:val="center"/>
    </w:pPr>
    <w:rPr>
      <w:rFonts w:ascii="Times New Roman" w:hAnsi="Times New Roman"/>
      <w:b/>
      <w:sz w:val="28"/>
    </w:rPr>
  </w:style>
  <w:style w:type="character" w:customStyle="1" w:styleId="afb">
    <w:name w:val="Заголовок Знак"/>
    <w:basedOn w:val="1"/>
    <w:link w:val="afa"/>
    <w:rPr>
      <w:rFonts w:ascii="Times New Roman" w:hAnsi="Times New Roman"/>
      <w:b/>
      <w:sz w:val="28"/>
    </w:rPr>
  </w:style>
  <w:style w:type="character" w:customStyle="1" w:styleId="40">
    <w:name w:val="Заголовок 4 Знак"/>
    <w:basedOn w:val="1"/>
    <w:link w:val="4"/>
    <w:rPr>
      <w:rFonts w:ascii="Arial" w:hAnsi="Arial"/>
      <w:b/>
      <w:sz w:val="26"/>
    </w:rPr>
  </w:style>
  <w:style w:type="character" w:customStyle="1" w:styleId="20">
    <w:name w:val="Заголовок 2 Знак"/>
    <w:basedOn w:val="1"/>
    <w:link w:val="2"/>
    <w:rPr>
      <w:rFonts w:ascii="Arial" w:hAnsi="Arial"/>
      <w:sz w:val="34"/>
    </w:rPr>
  </w:style>
  <w:style w:type="character" w:customStyle="1" w:styleId="60">
    <w:name w:val="Заголовок 6 Знак"/>
    <w:basedOn w:val="1"/>
    <w:link w:val="6"/>
    <w:rPr>
      <w:rFonts w:ascii="Arial" w:hAnsi="Arial"/>
      <w:b/>
      <w:sz w:val="22"/>
    </w:rPr>
  </w:style>
  <w:style w:type="table" w:customStyle="1" w:styleId="ListTable6Colorful-Accent4">
    <w:name w:val="List Table 6 Colorful - Accent 4"/>
    <w:basedOn w:val="a1"/>
    <w:pPr>
      <w:spacing w:after="0" w:line="240" w:lineRule="auto"/>
    </w:pPr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</w:style>
  <w:style w:type="table" w:customStyle="1" w:styleId="ListTable4-Accent2">
    <w:name w:val="List Table 4 - Accent 2"/>
    <w:basedOn w:val="a1"/>
    <w:pPr>
      <w:spacing w:after="0" w:line="240" w:lineRule="auto"/>
    </w:pPr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customStyle="1" w:styleId="GridTable6Colorful-Accent3">
    <w:name w:val="Grid Table 6 Colorful - Accent 3"/>
    <w:basedOn w:val="a1"/>
    <w:pPr>
      <w:spacing w:after="0" w:line="240" w:lineRule="auto"/>
    </w:pPr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styleId="-5">
    <w:name w:val="List Table 5 Dark"/>
    <w:basedOn w:val="a1"/>
    <w:pPr>
      <w:spacing w:after="0" w:line="240" w:lineRule="auto"/>
    </w:pPr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</w:style>
  <w:style w:type="table" w:customStyle="1" w:styleId="GridTable4-Accent5">
    <w:name w:val="Grid Table 4 - Accent 5"/>
    <w:basedOn w:val="a1"/>
    <w:pPr>
      <w:spacing w:after="0" w:line="240" w:lineRule="auto"/>
    </w:pPr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</w:style>
  <w:style w:type="table" w:customStyle="1" w:styleId="ListTable5Dark-Accent5">
    <w:name w:val="List Table 5 Dark - Accent 5"/>
    <w:basedOn w:val="a1"/>
    <w:pPr>
      <w:spacing w:after="0" w:line="240" w:lineRule="auto"/>
    </w:pPr>
    <w:tblPr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</w:style>
  <w:style w:type="table" w:styleId="-1">
    <w:name w:val="Grid Table 1 Light"/>
    <w:basedOn w:val="a1"/>
    <w:pPr>
      <w:spacing w:after="0" w:line="240" w:lineRule="auto"/>
    </w:pPr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</w:style>
  <w:style w:type="table" w:customStyle="1" w:styleId="BorderedLined-Accent5">
    <w:name w:val="Bordered &amp; Lined - Accent 5"/>
    <w:basedOn w:val="a1"/>
    <w:pPr>
      <w:spacing w:after="0" w:line="240" w:lineRule="auto"/>
    </w:pPr>
    <w:rPr>
      <w:color w:val="404040"/>
    </w:rPr>
    <w:tblPr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</w:style>
  <w:style w:type="table" w:styleId="-4">
    <w:name w:val="List Table 4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</w:style>
  <w:style w:type="table" w:customStyle="1" w:styleId="GridTable5Dark-Accent5">
    <w:name w:val="Grid Table 5 Dark - Accent 5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Bordered-Accent6">
    <w:name w:val="Bordered - Accent 6"/>
    <w:basedOn w:val="a1"/>
    <w:pPr>
      <w:spacing w:after="0" w:line="240" w:lineRule="auto"/>
    </w:pPr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customStyle="1" w:styleId="GridTable6Colorful-Accent6">
    <w:name w:val="Grid Table 6 Colorful - Accent 6"/>
    <w:basedOn w:val="a1"/>
    <w:pPr>
      <w:spacing w:after="0" w:line="240" w:lineRule="auto"/>
    </w:pPr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ListTable7Colorful-Accent4">
    <w:name w:val="List Table 7 Colorful - Accent 4"/>
    <w:basedOn w:val="a1"/>
    <w:pPr>
      <w:spacing w:after="0" w:line="240" w:lineRule="auto"/>
    </w:pPr>
    <w:tblPr>
      <w:tblBorders>
        <w:right w:val="single" w:sz="4" w:space="0" w:color="FFD865" w:themeColor="accent4" w:themeTint="9A"/>
      </w:tblBorders>
    </w:tblPr>
  </w:style>
  <w:style w:type="table" w:customStyle="1" w:styleId="GridTable2-Accent2">
    <w:name w:val="Grid Table 2 - Accent 2"/>
    <w:basedOn w:val="a1"/>
    <w:pPr>
      <w:spacing w:after="0" w:line="240" w:lineRule="auto"/>
    </w:pPr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GridTable7Colorful-Accent5">
    <w:name w:val="Grid Table 7 Colorful - Accent 5"/>
    <w:basedOn w:val="a1"/>
    <w:pPr>
      <w:spacing w:after="0" w:line="240" w:lineRule="auto"/>
    </w:pPr>
    <w:tblPr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</w:style>
  <w:style w:type="table" w:customStyle="1" w:styleId="GridTable1Light-Accent4">
    <w:name w:val="Grid Table 1 Light - Accent 4"/>
    <w:basedOn w:val="a1"/>
    <w:pPr>
      <w:spacing w:after="0" w:line="240" w:lineRule="auto"/>
    </w:pPr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GridTable1Light-Accent5">
    <w:name w:val="Grid Table 1 Light - Accent 5"/>
    <w:basedOn w:val="a1"/>
    <w:pPr>
      <w:spacing w:after="0" w:line="240" w:lineRule="auto"/>
    </w:pPr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</w:style>
  <w:style w:type="table" w:customStyle="1" w:styleId="GridTable1Light-Accent3">
    <w:name w:val="Grid Table 1 Light - Accent 3"/>
    <w:basedOn w:val="a1"/>
    <w:pPr>
      <w:spacing w:after="0" w:line="240" w:lineRule="auto"/>
    </w:pPr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styleId="-10">
    <w:name w:val="List Table 1 Light"/>
    <w:basedOn w:val="a1"/>
    <w:pPr>
      <w:spacing w:after="0" w:line="240" w:lineRule="auto"/>
    </w:pPr>
    <w:tblPr/>
  </w:style>
  <w:style w:type="table" w:customStyle="1" w:styleId="GridTable2-Accent4">
    <w:name w:val="Grid Table 2 - Accent 4"/>
    <w:basedOn w:val="a1"/>
    <w:pPr>
      <w:spacing w:after="0" w:line="240" w:lineRule="auto"/>
    </w:pPr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ListTable4-Accent4">
    <w:name w:val="List Table 4 - Accent 4"/>
    <w:basedOn w:val="a1"/>
    <w:pPr>
      <w:spacing w:after="0" w:line="240" w:lineRule="auto"/>
    </w:pPr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styleId="-3">
    <w:name w:val="Grid Table 3"/>
    <w:basedOn w:val="a1"/>
    <w:pPr>
      <w:spacing w:after="0" w:line="240" w:lineRule="auto"/>
    </w:p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Bordered-Accent5">
    <w:name w:val="Bordered - Accent 5"/>
    <w:basedOn w:val="a1"/>
    <w:pPr>
      <w:spacing w:after="0" w:line="240" w:lineRule="auto"/>
    </w:pPr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</w:style>
  <w:style w:type="table" w:customStyle="1" w:styleId="ListTable1Light-Accent6">
    <w:name w:val="List Table 1 Light - Accent 6"/>
    <w:basedOn w:val="a1"/>
    <w:pPr>
      <w:spacing w:after="0" w:line="240" w:lineRule="auto"/>
    </w:pPr>
    <w:tblPr/>
  </w:style>
  <w:style w:type="table" w:styleId="afc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6Colorful-Accent2">
    <w:name w:val="List Table 6 Colorful - Accent 2"/>
    <w:basedOn w:val="a1"/>
    <w:pPr>
      <w:spacing w:after="0" w:line="240" w:lineRule="auto"/>
    </w:pPr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</w:style>
  <w:style w:type="table" w:customStyle="1" w:styleId="Bordered-Accent2">
    <w:name w:val="Bordered - Accent 2"/>
    <w:basedOn w:val="a1"/>
    <w:pPr>
      <w:spacing w:after="0" w:line="240" w:lineRule="auto"/>
    </w:pPr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customStyle="1" w:styleId="GridTable5Dark-Accent4">
    <w:name w:val="Grid Table 5 Dark- Accent 4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7Colorful-Accent4">
    <w:name w:val="Grid Table 7 Colorful - Accent 4"/>
    <w:basedOn w:val="a1"/>
    <w:pPr>
      <w:spacing w:after="0" w:line="240" w:lineRule="auto"/>
    </w:pPr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BorderedLined-Accent6">
    <w:name w:val="Bordered &amp; Lined - Accent 6"/>
    <w:basedOn w:val="a1"/>
    <w:pPr>
      <w:spacing w:after="0" w:line="240" w:lineRule="auto"/>
    </w:pPr>
    <w:rPr>
      <w:color w:val="40404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</w:style>
  <w:style w:type="table" w:customStyle="1" w:styleId="ListTable2-Accent5">
    <w:name w:val="List Table 2 - Accent 5"/>
    <w:basedOn w:val="a1"/>
    <w:pPr>
      <w:spacing w:after="0" w:line="240" w:lineRule="auto"/>
    </w:pPr>
    <w:tblPr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</w:style>
  <w:style w:type="table" w:customStyle="1" w:styleId="ListTable3-Accent1">
    <w:name w:val="List Table 3 - Accent 1"/>
    <w:basedOn w:val="a1"/>
    <w:pPr>
      <w:spacing w:after="0" w:line="240" w:lineRule="auto"/>
    </w:pPr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</w:style>
  <w:style w:type="table" w:customStyle="1" w:styleId="ListTable7Colorful-Accent2">
    <w:name w:val="List Table 7 Colorful - Accent 2"/>
    <w:basedOn w:val="a1"/>
    <w:pPr>
      <w:spacing w:after="0" w:line="240" w:lineRule="auto"/>
    </w:pPr>
    <w:tblPr>
      <w:tblBorders>
        <w:right w:val="single" w:sz="4" w:space="0" w:color="F4B184" w:themeColor="accent2" w:themeTint="97"/>
      </w:tblBorders>
    </w:tblPr>
  </w:style>
  <w:style w:type="table" w:customStyle="1" w:styleId="GridTable4-Accent2">
    <w:name w:val="Grid Table 4 - Accent 2"/>
    <w:basedOn w:val="a1"/>
    <w:pPr>
      <w:spacing w:after="0" w:line="240" w:lineRule="auto"/>
    </w:pPr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</w:style>
  <w:style w:type="table" w:customStyle="1" w:styleId="ListTable6Colorful-Accent6">
    <w:name w:val="List Table 6 Colorful - Accent 6"/>
    <w:basedOn w:val="a1"/>
    <w:pPr>
      <w:spacing w:after="0" w:line="240" w:lineRule="auto"/>
    </w:pPr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</w:style>
  <w:style w:type="table" w:customStyle="1" w:styleId="GridTable3-Accent5">
    <w:name w:val="Grid Table 3 - Accent 5"/>
    <w:basedOn w:val="a1"/>
    <w:pPr>
      <w:spacing w:after="0" w:line="240" w:lineRule="auto"/>
    </w:pPr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customStyle="1" w:styleId="GridTable1Light-Accent6">
    <w:name w:val="Grid Table 1 Light - Accent 6"/>
    <w:basedOn w:val="a1"/>
    <w:pPr>
      <w:spacing w:after="0" w:line="240" w:lineRule="auto"/>
    </w:pPr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customStyle="1" w:styleId="GridTable4-Accent3">
    <w:name w:val="Grid Table 4 - Accent 3"/>
    <w:basedOn w:val="a1"/>
    <w:pPr>
      <w:spacing w:after="0" w:line="240" w:lineRule="auto"/>
    </w:pPr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</w:style>
  <w:style w:type="table" w:customStyle="1" w:styleId="BorderedLined-Accent3">
    <w:name w:val="Bordered &amp; Lined - Accent 3"/>
    <w:basedOn w:val="a1"/>
    <w:pPr>
      <w:spacing w:after="0" w:line="240" w:lineRule="auto"/>
    </w:pPr>
    <w:rPr>
      <w:color w:val="40404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</w:style>
  <w:style w:type="table" w:customStyle="1" w:styleId="ListTable1Light-Accent2">
    <w:name w:val="List Table 1 Light - Accent 2"/>
    <w:basedOn w:val="a1"/>
    <w:pPr>
      <w:spacing w:after="0" w:line="240" w:lineRule="auto"/>
    </w:pPr>
    <w:tblPr/>
  </w:style>
  <w:style w:type="table" w:styleId="33">
    <w:name w:val="Plain Table 3"/>
    <w:basedOn w:val="a1"/>
    <w:pPr>
      <w:spacing w:after="0" w:line="240" w:lineRule="auto"/>
    </w:pPr>
    <w:tblPr/>
  </w:style>
  <w:style w:type="table" w:customStyle="1" w:styleId="Bordered-Accent4">
    <w:name w:val="Bordered - Accent 4"/>
    <w:basedOn w:val="a1"/>
    <w:pPr>
      <w:spacing w:after="0" w:line="240" w:lineRule="auto"/>
    </w:pPr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BorderedLined-Accent2">
    <w:name w:val="Bordered &amp; Lined - Accent 2"/>
    <w:basedOn w:val="a1"/>
    <w:pPr>
      <w:spacing w:after="0" w:line="240" w:lineRule="auto"/>
    </w:pPr>
    <w:rPr>
      <w:color w:val="40404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</w:style>
  <w:style w:type="table" w:styleId="25">
    <w:name w:val="Plain Table 2"/>
    <w:basedOn w:val="a1"/>
    <w:pPr>
      <w:spacing w:after="0" w:line="240" w:lineRule="auto"/>
    </w:pPr>
    <w:tblPr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</w:tblPr>
  </w:style>
  <w:style w:type="table" w:customStyle="1" w:styleId="GridTable4-Accent6">
    <w:name w:val="Grid Table 4 - Accent 6"/>
    <w:basedOn w:val="a1"/>
    <w:pPr>
      <w:spacing w:after="0" w:line="240" w:lineRule="auto"/>
    </w:pPr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GridTable7Colorful-Accent3">
    <w:name w:val="Grid Table 7 Colorful - Accent 3"/>
    <w:basedOn w:val="a1"/>
    <w:pPr>
      <w:spacing w:after="0" w:line="240" w:lineRule="auto"/>
    </w:pPr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GridTable5Dark-Accent2">
    <w:name w:val="Grid Table 5 Dark - Accent 2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5Dark-Accent3">
    <w:name w:val="List Table 5 Dark - Accent 3"/>
    <w:basedOn w:val="a1"/>
    <w:pPr>
      <w:spacing w:after="0" w:line="240" w:lineRule="auto"/>
    </w:pPr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</w:style>
  <w:style w:type="table" w:customStyle="1" w:styleId="ListTable4-Accent6">
    <w:name w:val="List Table 4 - Accent 6"/>
    <w:basedOn w:val="a1"/>
    <w:pPr>
      <w:spacing w:after="0" w:line="240" w:lineRule="auto"/>
    </w:pPr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customStyle="1" w:styleId="GridTable6Colorful-Accent4">
    <w:name w:val="Grid Table 6 Colorful - Accent 4"/>
    <w:basedOn w:val="a1"/>
    <w:pPr>
      <w:spacing w:after="0" w:line="240" w:lineRule="auto"/>
    </w:pPr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styleId="-40">
    <w:name w:val="Grid Table 4"/>
    <w:basedOn w:val="a1"/>
    <w:pPr>
      <w:spacing w:after="0" w:line="240" w:lineRule="auto"/>
    </w:pPr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</w:style>
  <w:style w:type="table" w:customStyle="1" w:styleId="BorderedLined-Accent">
    <w:name w:val="Bordered &amp; Lined - Accent"/>
    <w:basedOn w:val="a1"/>
    <w:pPr>
      <w:spacing w:after="0" w:line="240" w:lineRule="auto"/>
    </w:pPr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</w:style>
  <w:style w:type="table" w:styleId="-7">
    <w:name w:val="Grid Table 7 Colorful"/>
    <w:basedOn w:val="a1"/>
    <w:pPr>
      <w:spacing w:after="0" w:line="240" w:lineRule="auto"/>
    </w:pPr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GridTable6Colorful-Accent2">
    <w:name w:val="Grid Table 6 Colorful - Accent 2"/>
    <w:basedOn w:val="a1"/>
    <w:pPr>
      <w:spacing w:after="0" w:line="240" w:lineRule="auto"/>
    </w:pPr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ned-Accent4">
    <w:name w:val="Lined - Accent 4"/>
    <w:basedOn w:val="a1"/>
    <w:pPr>
      <w:spacing w:after="0" w:line="240" w:lineRule="auto"/>
    </w:pPr>
    <w:rPr>
      <w:color w:val="404040"/>
    </w:rPr>
    <w:tblPr/>
  </w:style>
  <w:style w:type="table" w:customStyle="1" w:styleId="ListTable7Colorful-Accent6">
    <w:name w:val="List Table 7 Colorful - Accent 6"/>
    <w:basedOn w:val="a1"/>
    <w:pPr>
      <w:spacing w:after="0" w:line="240" w:lineRule="auto"/>
    </w:pPr>
    <w:tblPr>
      <w:tblBorders>
        <w:right w:val="single" w:sz="4" w:space="0" w:color="A9D08E" w:themeColor="accent6" w:themeTint="98"/>
      </w:tblBorders>
    </w:tblPr>
  </w:style>
  <w:style w:type="table" w:customStyle="1" w:styleId="ListTable3-Accent2">
    <w:name w:val="List Table 3 - Accent 2"/>
    <w:basedOn w:val="a1"/>
    <w:pPr>
      <w:spacing w:after="0" w:line="240" w:lineRule="auto"/>
    </w:pPr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</w:style>
  <w:style w:type="table" w:customStyle="1" w:styleId="ListTable6Colorful-Accent1">
    <w:name w:val="List Table 6 Colorful - Accent 1"/>
    <w:basedOn w:val="a1"/>
    <w:pPr>
      <w:spacing w:after="0" w:line="240" w:lineRule="auto"/>
    </w:pPr>
    <w:tblPr>
      <w:tblBorders>
        <w:top w:val="single" w:sz="4" w:space="0" w:color="5B9BD5" w:themeColor="accent1"/>
        <w:bottom w:val="single" w:sz="4" w:space="0" w:color="5B9BD5" w:themeColor="accent1"/>
      </w:tblBorders>
    </w:tblPr>
  </w:style>
  <w:style w:type="table" w:customStyle="1" w:styleId="GridTable2-Accent3">
    <w:name w:val="Grid Table 2 - Accent 3"/>
    <w:basedOn w:val="a1"/>
    <w:pPr>
      <w:spacing w:after="0" w:line="240" w:lineRule="auto"/>
    </w:pPr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Lined-Accent">
    <w:name w:val="Lined - Accent"/>
    <w:basedOn w:val="a1"/>
    <w:pPr>
      <w:spacing w:after="0" w:line="240" w:lineRule="auto"/>
    </w:pPr>
    <w:rPr>
      <w:color w:val="404040"/>
    </w:rPr>
    <w:tblPr/>
  </w:style>
  <w:style w:type="table" w:customStyle="1" w:styleId="ListTable4-Accent5">
    <w:name w:val="List Table 4 - Accent 5"/>
    <w:basedOn w:val="a1"/>
    <w:pPr>
      <w:spacing w:after="0" w:line="240" w:lineRule="auto"/>
    </w:pPr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</w:style>
  <w:style w:type="table" w:customStyle="1" w:styleId="ListTable5Dark-Accent4">
    <w:name w:val="List Table 5 Dark - Accent 4"/>
    <w:basedOn w:val="a1"/>
    <w:pPr>
      <w:spacing w:after="0" w:line="240" w:lineRule="auto"/>
    </w:pPr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</w:style>
  <w:style w:type="table" w:styleId="-30">
    <w:name w:val="List Table 3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</w:style>
  <w:style w:type="table" w:styleId="43">
    <w:name w:val="Plain Table 4"/>
    <w:basedOn w:val="a1"/>
    <w:pPr>
      <w:spacing w:after="0" w:line="240" w:lineRule="auto"/>
    </w:pPr>
    <w:tblPr/>
  </w:style>
  <w:style w:type="table" w:customStyle="1" w:styleId="Lined-Accent2">
    <w:name w:val="Lined - Accent 2"/>
    <w:basedOn w:val="a1"/>
    <w:pPr>
      <w:spacing w:after="0" w:line="240" w:lineRule="auto"/>
    </w:pPr>
    <w:rPr>
      <w:color w:val="404040"/>
    </w:rPr>
    <w:tblPr/>
  </w:style>
  <w:style w:type="table" w:customStyle="1" w:styleId="BorderedLined-Accent1">
    <w:name w:val="Bordered &amp; Lined - Accent 1"/>
    <w:basedOn w:val="a1"/>
    <w:pPr>
      <w:spacing w:after="0" w:line="240" w:lineRule="auto"/>
    </w:pPr>
    <w:rPr>
      <w:color w:val="404040"/>
    </w:rPr>
    <w:tblPr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</w:style>
  <w:style w:type="table" w:customStyle="1" w:styleId="ListTable7Colorful-Accent3">
    <w:name w:val="List Table 7 Colorful - Accent 3"/>
    <w:basedOn w:val="a1"/>
    <w:pPr>
      <w:spacing w:after="0" w:line="240" w:lineRule="auto"/>
    </w:pPr>
    <w:tblPr>
      <w:tblBorders>
        <w:right w:val="single" w:sz="4" w:space="0" w:color="C9C9C9" w:themeColor="accent3" w:themeTint="98"/>
      </w:tblBorders>
    </w:tblPr>
  </w:style>
  <w:style w:type="table" w:customStyle="1" w:styleId="GridTable7Colorful-Accent6">
    <w:name w:val="Grid Table 7 Colorful - Accent 6"/>
    <w:basedOn w:val="a1"/>
    <w:pPr>
      <w:spacing w:after="0" w:line="240" w:lineRule="auto"/>
    </w:pPr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GridTable1Light-Accent2">
    <w:name w:val="Grid Table 1 Light - Accent 2"/>
    <w:basedOn w:val="a1"/>
    <w:pPr>
      <w:spacing w:after="0" w:line="240" w:lineRule="auto"/>
    </w:pPr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customStyle="1" w:styleId="ListTable1Light-Accent3">
    <w:name w:val="List Table 1 Light - Accent 3"/>
    <w:basedOn w:val="a1"/>
    <w:pPr>
      <w:spacing w:after="0" w:line="240" w:lineRule="auto"/>
    </w:pPr>
    <w:tblPr/>
  </w:style>
  <w:style w:type="table" w:customStyle="1" w:styleId="Lined-Accent5">
    <w:name w:val="Lined - Accent 5"/>
    <w:basedOn w:val="a1"/>
    <w:pPr>
      <w:spacing w:after="0" w:line="240" w:lineRule="auto"/>
    </w:pPr>
    <w:rPr>
      <w:color w:val="404040"/>
    </w:rPr>
    <w:tblPr/>
  </w:style>
  <w:style w:type="table" w:styleId="-2">
    <w:name w:val="List Table 2"/>
    <w:basedOn w:val="a1"/>
    <w:pPr>
      <w:spacing w:after="0" w:line="240" w:lineRule="auto"/>
    </w:pPr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</w:style>
  <w:style w:type="table" w:customStyle="1" w:styleId="GridTable3-Accent6">
    <w:name w:val="Grid Table 3 - Accent 6"/>
    <w:basedOn w:val="a1"/>
    <w:pPr>
      <w:spacing w:after="0" w:line="240" w:lineRule="auto"/>
    </w:pPr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GridTable6Colorful-Accent5">
    <w:name w:val="Grid Table 6 Colorful - Accent 5"/>
    <w:basedOn w:val="a1"/>
    <w:pPr>
      <w:spacing w:after="0" w:line="240" w:lineRule="auto"/>
    </w:pPr>
    <w:tblPr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customStyle="1" w:styleId="ListTable2-Accent1">
    <w:name w:val="List Table 2 - Accent 1"/>
    <w:basedOn w:val="a1"/>
    <w:pPr>
      <w:spacing w:after="0" w:line="240" w:lineRule="auto"/>
    </w:pPr>
    <w:tblPr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</w:style>
  <w:style w:type="table" w:customStyle="1" w:styleId="GridTable7Colorful-Accent2">
    <w:name w:val="Grid Table 7 Colorful - Accent 2"/>
    <w:basedOn w:val="a1"/>
    <w:pPr>
      <w:spacing w:after="0" w:line="240" w:lineRule="auto"/>
    </w:pPr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GridTable3-Accent3">
    <w:name w:val="Grid Table 3 - Accent 3"/>
    <w:basedOn w:val="a1"/>
    <w:pPr>
      <w:spacing w:after="0" w:line="240" w:lineRule="auto"/>
    </w:pPr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ListTable6Colorful-Accent3">
    <w:name w:val="List Table 6 Colorful - Accent 3"/>
    <w:basedOn w:val="a1"/>
    <w:pPr>
      <w:spacing w:after="0" w:line="240" w:lineRule="auto"/>
    </w:pPr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</w:style>
  <w:style w:type="table" w:customStyle="1" w:styleId="GridTable4-Accent1">
    <w:name w:val="Grid Table 4 - Accent 1"/>
    <w:basedOn w:val="a1"/>
    <w:pPr>
      <w:spacing w:after="0" w:line="240" w:lineRule="auto"/>
    </w:pPr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</w:style>
  <w:style w:type="table" w:customStyle="1" w:styleId="GridTable2-Accent1">
    <w:name w:val="Grid Table 2 - Accent 1"/>
    <w:basedOn w:val="a1"/>
    <w:pPr>
      <w:spacing w:after="0" w:line="240" w:lineRule="auto"/>
    </w:pPr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</w:style>
  <w:style w:type="table" w:customStyle="1" w:styleId="GridTable5Dark-Accent6">
    <w:name w:val="Grid Table 5 Dark - Accent 6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4-Accent1">
    <w:name w:val="List Table 4 - Accent 1"/>
    <w:basedOn w:val="a1"/>
    <w:pPr>
      <w:spacing w:after="0" w:line="240" w:lineRule="auto"/>
    </w:pPr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</w:style>
  <w:style w:type="table" w:customStyle="1" w:styleId="ListTable2-Accent2">
    <w:name w:val="List Table 2 - Accent 2"/>
    <w:basedOn w:val="a1"/>
    <w:pPr>
      <w:spacing w:after="0" w:line="240" w:lineRule="auto"/>
    </w:pPr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customStyle="1" w:styleId="TableGridLight">
    <w:name w:val="Table Grid Light"/>
    <w:basedOn w:val="a1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-70">
    <w:name w:val="List Table 7 Colorful"/>
    <w:basedOn w:val="a1"/>
    <w:pPr>
      <w:spacing w:after="0" w:line="240" w:lineRule="auto"/>
    </w:pPr>
    <w:tblPr>
      <w:tblBorders>
        <w:right w:val="single" w:sz="4" w:space="0" w:color="7F7F7F" w:themeColor="text1" w:themeTint="80"/>
      </w:tblBorders>
    </w:tblPr>
  </w:style>
  <w:style w:type="table" w:customStyle="1" w:styleId="Lined-Accent6">
    <w:name w:val="Lined - Accent 6"/>
    <w:basedOn w:val="a1"/>
    <w:pPr>
      <w:spacing w:after="0" w:line="240" w:lineRule="auto"/>
    </w:pPr>
    <w:rPr>
      <w:color w:val="404040"/>
    </w:rPr>
    <w:tblPr/>
  </w:style>
  <w:style w:type="table" w:customStyle="1" w:styleId="GridTable3-Accent2">
    <w:name w:val="Grid Table 3 - Accent 2"/>
    <w:basedOn w:val="a1"/>
    <w:pPr>
      <w:spacing w:after="0" w:line="240" w:lineRule="auto"/>
    </w:pPr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styleId="18">
    <w:name w:val="Plain Table 1"/>
    <w:basedOn w:val="a1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ListTable2-Accent6">
    <w:name w:val="List Table 2 - Accent 6"/>
    <w:basedOn w:val="a1"/>
    <w:pPr>
      <w:spacing w:after="0" w:line="240" w:lineRule="auto"/>
    </w:pPr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customStyle="1" w:styleId="GridTable1Light-Accent1">
    <w:name w:val="Grid Table 1 Light - Accent 1"/>
    <w:basedOn w:val="a1"/>
    <w:pPr>
      <w:spacing w:after="0" w:line="240" w:lineRule="auto"/>
    </w:pPr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</w:style>
  <w:style w:type="table" w:customStyle="1" w:styleId="ListTable3-Accent5">
    <w:name w:val="List Table 3 - Accent 5"/>
    <w:basedOn w:val="a1"/>
    <w:pPr>
      <w:spacing w:after="0" w:line="240" w:lineRule="auto"/>
    </w:pPr>
    <w:tblPr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</w:style>
  <w:style w:type="table" w:customStyle="1" w:styleId="GridTable7Colorful-Accent1">
    <w:name w:val="Grid Table 7 Colorful - Accent 1"/>
    <w:basedOn w:val="a1"/>
    <w:pPr>
      <w:spacing w:after="0" w:line="240" w:lineRule="auto"/>
    </w:pPr>
    <w:tblPr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</w:style>
  <w:style w:type="table" w:customStyle="1" w:styleId="ListTable4-Accent3">
    <w:name w:val="List Table 4 - Accent 3"/>
    <w:basedOn w:val="a1"/>
    <w:pPr>
      <w:spacing w:after="0" w:line="240" w:lineRule="auto"/>
    </w:pPr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GridTable5Dark-Accent1">
    <w:name w:val="Grid Table 5 Dark- Accent 1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styleId="-6">
    <w:name w:val="List Table 6 Colorful"/>
    <w:basedOn w:val="a1"/>
    <w:pPr>
      <w:spacing w:after="0" w:line="240" w:lineRule="auto"/>
    </w:p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table" w:styleId="-20">
    <w:name w:val="Grid Table 2"/>
    <w:basedOn w:val="a1"/>
    <w:pPr>
      <w:spacing w:after="0" w:line="240" w:lineRule="auto"/>
    </w:p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ListTable5Dark-Accent6">
    <w:name w:val="List Table 5 Dark - Accent 6"/>
    <w:basedOn w:val="a1"/>
    <w:pPr>
      <w:spacing w:after="0" w:line="240" w:lineRule="auto"/>
    </w:pPr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</w:style>
  <w:style w:type="table" w:customStyle="1" w:styleId="ListTable2-Accent4">
    <w:name w:val="List Table 2 - Accent 4"/>
    <w:basedOn w:val="a1"/>
    <w:pPr>
      <w:spacing w:after="0" w:line="240" w:lineRule="auto"/>
    </w:pPr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GridTable3-Accent1">
    <w:name w:val="Grid Table 3 - Accent 1"/>
    <w:basedOn w:val="a1"/>
    <w:pPr>
      <w:spacing w:after="0" w:line="240" w:lineRule="auto"/>
    </w:pPr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</w:style>
  <w:style w:type="table" w:customStyle="1" w:styleId="GridTable4-Accent4">
    <w:name w:val="Grid Table 4 - Accent 4"/>
    <w:basedOn w:val="a1"/>
    <w:pPr>
      <w:spacing w:after="0" w:line="240" w:lineRule="auto"/>
    </w:pPr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</w:style>
  <w:style w:type="table" w:customStyle="1" w:styleId="ListTable3-Accent3">
    <w:name w:val="List Table 3 - Accent 3"/>
    <w:basedOn w:val="a1"/>
    <w:pPr>
      <w:spacing w:after="0" w:line="240" w:lineRule="auto"/>
    </w:pPr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</w:style>
  <w:style w:type="table" w:customStyle="1" w:styleId="ListTable2-Accent3">
    <w:name w:val="List Table 2 - Accent 3"/>
    <w:basedOn w:val="a1"/>
    <w:pPr>
      <w:spacing w:after="0" w:line="240" w:lineRule="auto"/>
    </w:pPr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ListTable7Colorful-Accent1">
    <w:name w:val="List Table 7 Colorful - Accent 1"/>
    <w:basedOn w:val="a1"/>
    <w:pPr>
      <w:spacing w:after="0" w:line="240" w:lineRule="auto"/>
    </w:pPr>
    <w:tblPr>
      <w:tblBorders>
        <w:right w:val="single" w:sz="4" w:space="0" w:color="5B9BD5" w:themeColor="accent1"/>
      </w:tblBorders>
    </w:tblPr>
  </w:style>
  <w:style w:type="table" w:customStyle="1" w:styleId="GridTable2-Accent6">
    <w:name w:val="Grid Table 2 - Accent 6"/>
    <w:basedOn w:val="a1"/>
    <w:pPr>
      <w:spacing w:after="0" w:line="240" w:lineRule="auto"/>
    </w:pPr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ListTable1Light-Accent1">
    <w:name w:val="List Table 1 Light - Accent 1"/>
    <w:basedOn w:val="a1"/>
    <w:pPr>
      <w:spacing w:after="0" w:line="240" w:lineRule="auto"/>
    </w:pPr>
    <w:tblPr/>
  </w:style>
  <w:style w:type="table" w:customStyle="1" w:styleId="ListTable7Colorful-Accent5">
    <w:name w:val="List Table 7 Colorful - Accent 5"/>
    <w:basedOn w:val="a1"/>
    <w:pPr>
      <w:spacing w:after="0" w:line="240" w:lineRule="auto"/>
    </w:pPr>
    <w:tblPr>
      <w:tblBorders>
        <w:right w:val="single" w:sz="4" w:space="0" w:color="8DA9DB" w:themeColor="accent5" w:themeTint="9A"/>
      </w:tblBorders>
    </w:tblPr>
  </w:style>
  <w:style w:type="table" w:customStyle="1" w:styleId="Bordered">
    <w:name w:val="Bordered"/>
    <w:basedOn w:val="a1"/>
    <w:pPr>
      <w:spacing w:after="0" w:line="240" w:lineRule="auto"/>
    </w:pPr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</w:style>
  <w:style w:type="table" w:customStyle="1" w:styleId="GridTable5Dark-Accent3">
    <w:name w:val="Grid Table 5 Dark - Accent 3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Bordered-Accent1">
    <w:name w:val="Bordered - Accent 1"/>
    <w:basedOn w:val="a1"/>
    <w:pPr>
      <w:spacing w:after="0" w:line="240" w:lineRule="auto"/>
    </w:pPr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</w:style>
  <w:style w:type="table" w:customStyle="1" w:styleId="ListTable3-Accent6">
    <w:name w:val="List Table 3 - Accent 6"/>
    <w:basedOn w:val="a1"/>
    <w:pPr>
      <w:spacing w:after="0" w:line="240" w:lineRule="auto"/>
    </w:pPr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</w:style>
  <w:style w:type="table" w:customStyle="1" w:styleId="ListTable5Dark-Accent2">
    <w:name w:val="List Table 5 Dark - Accent 2"/>
    <w:basedOn w:val="a1"/>
    <w:pPr>
      <w:spacing w:after="0" w:line="240" w:lineRule="auto"/>
    </w:pPr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</w:style>
  <w:style w:type="table" w:customStyle="1" w:styleId="ListTable5Dark-Accent1">
    <w:name w:val="List Table 5 Dark - Accent 1"/>
    <w:basedOn w:val="a1"/>
    <w:pPr>
      <w:spacing w:after="0" w:line="240" w:lineRule="auto"/>
    </w:pPr>
    <w:tblPr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</w:style>
  <w:style w:type="table" w:styleId="-60">
    <w:name w:val="Grid Table 6 Colorful"/>
    <w:basedOn w:val="a1"/>
    <w:pPr>
      <w:spacing w:after="0" w:line="240" w:lineRule="auto"/>
    </w:p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BorderedLined-Accent4">
    <w:name w:val="Bordered &amp; Lined - Accent 4"/>
    <w:basedOn w:val="a1"/>
    <w:pPr>
      <w:spacing w:after="0" w:line="240" w:lineRule="auto"/>
    </w:pPr>
    <w:rPr>
      <w:color w:val="40404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</w:style>
  <w:style w:type="table" w:customStyle="1" w:styleId="Lined-Accent1">
    <w:name w:val="Lined - Accent 1"/>
    <w:basedOn w:val="a1"/>
    <w:pPr>
      <w:spacing w:after="0" w:line="240" w:lineRule="auto"/>
    </w:pPr>
    <w:rPr>
      <w:color w:val="404040"/>
    </w:rPr>
    <w:tblPr/>
  </w:style>
  <w:style w:type="table" w:customStyle="1" w:styleId="ListTable1Light-Accent4">
    <w:name w:val="List Table 1 Light - Accent 4"/>
    <w:basedOn w:val="a1"/>
    <w:pPr>
      <w:spacing w:after="0" w:line="240" w:lineRule="auto"/>
    </w:pPr>
    <w:tblPr/>
  </w:style>
  <w:style w:type="table" w:customStyle="1" w:styleId="GridTable6Colorful-Accent1">
    <w:name w:val="Grid Table 6 Colorful - Accent 1"/>
    <w:basedOn w:val="a1"/>
    <w:pPr>
      <w:spacing w:after="0" w:line="240" w:lineRule="auto"/>
    </w:pPr>
    <w:tblPr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</w:style>
  <w:style w:type="table" w:customStyle="1" w:styleId="Lined-Accent3">
    <w:name w:val="Lined - Accent 3"/>
    <w:basedOn w:val="a1"/>
    <w:pPr>
      <w:spacing w:after="0" w:line="240" w:lineRule="auto"/>
    </w:pPr>
    <w:rPr>
      <w:color w:val="404040"/>
    </w:rPr>
    <w:tblPr/>
  </w:style>
  <w:style w:type="table" w:customStyle="1" w:styleId="GridTable2-Accent5">
    <w:name w:val="Grid Table 2 - Accent 5"/>
    <w:basedOn w:val="a1"/>
    <w:pPr>
      <w:spacing w:after="0" w:line="240" w:lineRule="auto"/>
    </w:pPr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customStyle="1" w:styleId="ListTable6Colorful-Accent5">
    <w:name w:val="List Table 6 Colorful - Accent 5"/>
    <w:basedOn w:val="a1"/>
    <w:pPr>
      <w:spacing w:after="0" w:line="240" w:lineRule="auto"/>
    </w:pPr>
    <w:tblPr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</w:style>
  <w:style w:type="table" w:styleId="53">
    <w:name w:val="Plain Table 5"/>
    <w:basedOn w:val="a1"/>
    <w:pPr>
      <w:spacing w:after="0" w:line="240" w:lineRule="auto"/>
    </w:pPr>
    <w:tblPr/>
  </w:style>
  <w:style w:type="table" w:customStyle="1" w:styleId="GridTable3-Accent4">
    <w:name w:val="Grid Table 3 - Accent 4"/>
    <w:basedOn w:val="a1"/>
    <w:pPr>
      <w:spacing w:after="0" w:line="240" w:lineRule="auto"/>
    </w:pPr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styleId="-50">
    <w:name w:val="Grid Table 5 Dark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3-Accent4">
    <w:name w:val="List Table 3 - Accent 4"/>
    <w:basedOn w:val="a1"/>
    <w:pPr>
      <w:spacing w:after="0" w:line="240" w:lineRule="auto"/>
    </w:pPr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</w:style>
  <w:style w:type="table" w:customStyle="1" w:styleId="Bordered-Accent3">
    <w:name w:val="Bordered - Accent 3"/>
    <w:basedOn w:val="a1"/>
    <w:pPr>
      <w:spacing w:after="0" w:line="240" w:lineRule="auto"/>
    </w:pPr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ListTable1Light-Accent5">
    <w:name w:val="List Table 1 Light - Accent 5"/>
    <w:basedOn w:val="a1"/>
    <w:pPr>
      <w:spacing w:after="0" w:line="240" w:lineRule="auto"/>
    </w:p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1149</Words>
  <Characters>6553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</dc:creator>
  <cp:lastModifiedBy>Кваш</cp:lastModifiedBy>
  <cp:revision>2</cp:revision>
  <dcterms:created xsi:type="dcterms:W3CDTF">2026-08-17T05:37:00Z</dcterms:created>
  <dcterms:modified xsi:type="dcterms:W3CDTF">2026-08-17T05:37:00Z</dcterms:modified>
</cp:coreProperties>
</file>