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CBA" w:rsidRPr="00C5522C" w:rsidRDefault="007B7430" w:rsidP="009F1215">
      <w:pPr>
        <w:keepNext/>
        <w:spacing w:after="0" w:line="240" w:lineRule="auto"/>
        <w:jc w:val="center"/>
        <w:outlineLvl w:val="1"/>
        <w:rPr>
          <w:rFonts w:ascii="Times New Roman" w:eastAsia="Times New Roman" w:hAnsi="Times New Roman" w:cs="Times New Roman"/>
          <w:b/>
          <w:bCs/>
          <w:sz w:val="36"/>
          <w:szCs w:val="36"/>
          <w:lang w:eastAsia="ru-RU"/>
        </w:rPr>
      </w:pPr>
      <w:r>
        <w:rPr>
          <w:rFonts w:ascii="Times New Roman" w:eastAsia="Times New Roman" w:hAnsi="Times New Roman" w:cs="Times New Roman"/>
          <w:b/>
          <w:bCs/>
          <w:noProof/>
          <w:sz w:val="36"/>
          <w:szCs w:val="36"/>
          <w:lang w:eastAsia="ru-RU"/>
        </w:rPr>
        <w:drawing>
          <wp:inline distT="0" distB="0" distL="0" distR="0">
            <wp:extent cx="466725" cy="581025"/>
            <wp:effectExtent l="0" t="0" r="9525" b="9525"/>
            <wp:docPr id="2" name="Рисунок 1" descr="ПРИЛ 2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ИЛ 2 ГЕРБ"/>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660" t="30696" r="7635" b="1620"/>
                    <a:stretch>
                      <a:fillRect/>
                    </a:stretch>
                  </pic:blipFill>
                  <pic:spPr bwMode="auto">
                    <a:xfrm>
                      <a:off x="0" y="0"/>
                      <a:ext cx="466725" cy="581025"/>
                    </a:xfrm>
                    <a:prstGeom prst="rect">
                      <a:avLst/>
                    </a:prstGeom>
                    <a:noFill/>
                    <a:ln>
                      <a:noFill/>
                    </a:ln>
                  </pic:spPr>
                </pic:pic>
              </a:graphicData>
            </a:graphic>
          </wp:inline>
        </w:drawing>
      </w:r>
    </w:p>
    <w:p w:rsidR="00E00CBA" w:rsidRPr="009B1026" w:rsidRDefault="00E00CBA" w:rsidP="00E00CBA">
      <w:pPr>
        <w:spacing w:after="0" w:line="240" w:lineRule="auto"/>
        <w:jc w:val="center"/>
        <w:rPr>
          <w:rFonts w:ascii="Times New Roman" w:eastAsia="Times New Roman" w:hAnsi="Times New Roman" w:cs="Times New Roman"/>
          <w:b/>
          <w:sz w:val="28"/>
          <w:szCs w:val="24"/>
          <w:lang w:eastAsia="ru-RU"/>
        </w:rPr>
      </w:pPr>
      <w:r w:rsidRPr="009B1026">
        <w:rPr>
          <w:rFonts w:ascii="Times New Roman" w:eastAsia="Times New Roman" w:hAnsi="Times New Roman" w:cs="Times New Roman"/>
          <w:b/>
          <w:sz w:val="28"/>
          <w:szCs w:val="24"/>
          <w:lang w:eastAsia="ru-RU"/>
        </w:rPr>
        <w:t>Совет</w:t>
      </w:r>
    </w:p>
    <w:p w:rsidR="00E00CBA" w:rsidRDefault="00E00CBA" w:rsidP="00E00CBA">
      <w:pPr>
        <w:spacing w:after="0" w:line="240" w:lineRule="auto"/>
        <w:jc w:val="center"/>
        <w:rPr>
          <w:rFonts w:ascii="Times New Roman" w:eastAsia="Times New Roman" w:hAnsi="Times New Roman" w:cs="Times New Roman"/>
          <w:b/>
          <w:sz w:val="28"/>
          <w:szCs w:val="24"/>
          <w:lang w:eastAsia="ru-RU"/>
        </w:rPr>
      </w:pPr>
      <w:r w:rsidRPr="009B1026">
        <w:rPr>
          <w:rFonts w:ascii="Times New Roman" w:eastAsia="Times New Roman" w:hAnsi="Times New Roman" w:cs="Times New Roman"/>
          <w:b/>
          <w:sz w:val="28"/>
          <w:szCs w:val="24"/>
          <w:lang w:eastAsia="ru-RU"/>
        </w:rPr>
        <w:t>Динского сельского поселения Динского района</w:t>
      </w:r>
    </w:p>
    <w:p w:rsidR="00E00CBA" w:rsidRPr="009B1026" w:rsidRDefault="00E00CBA" w:rsidP="00E00CBA">
      <w:pPr>
        <w:spacing w:after="0" w:line="240" w:lineRule="auto"/>
        <w:jc w:val="center"/>
        <w:rPr>
          <w:rFonts w:ascii="Times New Roman" w:eastAsia="Times New Roman" w:hAnsi="Times New Roman" w:cs="Times New Roman"/>
          <w:b/>
          <w:sz w:val="28"/>
          <w:szCs w:val="24"/>
          <w:lang w:eastAsia="ru-RU"/>
        </w:rPr>
      </w:pPr>
    </w:p>
    <w:p w:rsidR="00E00CBA" w:rsidRDefault="00E00CBA" w:rsidP="00E00CBA">
      <w:pPr>
        <w:keepNext/>
        <w:spacing w:after="0" w:line="240" w:lineRule="auto"/>
        <w:jc w:val="center"/>
        <w:outlineLvl w:val="1"/>
        <w:rPr>
          <w:rFonts w:ascii="Times New Roman" w:eastAsia="Times New Roman" w:hAnsi="Times New Roman" w:cs="Times New Roman"/>
          <w:b/>
          <w:bCs/>
          <w:sz w:val="32"/>
          <w:szCs w:val="32"/>
          <w:lang w:eastAsia="ru-RU"/>
        </w:rPr>
      </w:pPr>
      <w:r w:rsidRPr="009B1026">
        <w:rPr>
          <w:rFonts w:ascii="Times New Roman" w:eastAsia="Times New Roman" w:hAnsi="Times New Roman" w:cs="Times New Roman"/>
          <w:b/>
          <w:bCs/>
          <w:sz w:val="32"/>
          <w:szCs w:val="32"/>
          <w:lang w:eastAsia="ru-RU"/>
        </w:rPr>
        <w:t>РЕШЕНИЕ</w:t>
      </w:r>
    </w:p>
    <w:p w:rsidR="00E00CBA" w:rsidRPr="009B1026" w:rsidRDefault="00E00CBA" w:rsidP="00E00CBA">
      <w:pPr>
        <w:keepNext/>
        <w:spacing w:after="0" w:line="240" w:lineRule="auto"/>
        <w:jc w:val="center"/>
        <w:outlineLvl w:val="1"/>
        <w:rPr>
          <w:rFonts w:ascii="Times New Roman" w:eastAsia="Times New Roman" w:hAnsi="Times New Roman" w:cs="Times New Roman"/>
          <w:b/>
          <w:bCs/>
          <w:sz w:val="32"/>
          <w:szCs w:val="32"/>
          <w:lang w:eastAsia="ru-RU"/>
        </w:rPr>
      </w:pPr>
    </w:p>
    <w:p w:rsidR="00E00CBA" w:rsidRPr="009B1026" w:rsidRDefault="00E00CBA" w:rsidP="00E00CBA">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от </w:t>
      </w:r>
      <w:r w:rsidR="007F349D">
        <w:rPr>
          <w:rFonts w:ascii="Times New Roman" w:eastAsia="Times New Roman" w:hAnsi="Times New Roman" w:cs="Times New Roman"/>
          <w:b/>
          <w:sz w:val="28"/>
          <w:szCs w:val="28"/>
          <w:lang w:eastAsia="ru-RU"/>
        </w:rPr>
        <w:t>27.02.2025</w:t>
      </w:r>
      <w:r>
        <w:rPr>
          <w:rFonts w:ascii="Times New Roman" w:eastAsia="Times New Roman" w:hAnsi="Times New Roman" w:cs="Times New Roman"/>
          <w:b/>
          <w:sz w:val="28"/>
          <w:szCs w:val="28"/>
          <w:lang w:eastAsia="ru-RU"/>
        </w:rPr>
        <w:t xml:space="preserve">                                                   </w:t>
      </w:r>
      <w:r w:rsidR="009F1215">
        <w:rPr>
          <w:rFonts w:ascii="Times New Roman" w:eastAsia="Times New Roman" w:hAnsi="Times New Roman" w:cs="Times New Roman"/>
          <w:b/>
          <w:sz w:val="28"/>
          <w:szCs w:val="28"/>
          <w:lang w:eastAsia="ru-RU"/>
        </w:rPr>
        <w:t xml:space="preserve">            </w:t>
      </w:r>
      <w:r w:rsidR="007F349D">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007F349D">
        <w:rPr>
          <w:rFonts w:ascii="Times New Roman" w:eastAsia="Times New Roman" w:hAnsi="Times New Roman" w:cs="Times New Roman"/>
          <w:b/>
          <w:sz w:val="28"/>
          <w:szCs w:val="28"/>
          <w:lang w:eastAsia="ru-RU"/>
        </w:rPr>
        <w:t>48-8/5</w:t>
      </w:r>
    </w:p>
    <w:p w:rsidR="00E00CBA" w:rsidRPr="009B1026" w:rsidRDefault="00E00CBA" w:rsidP="00E00CBA">
      <w:pPr>
        <w:spacing w:after="0" w:line="240" w:lineRule="auto"/>
        <w:jc w:val="center"/>
        <w:rPr>
          <w:rFonts w:ascii="Times New Roman" w:eastAsia="Times New Roman" w:hAnsi="Times New Roman" w:cs="Times New Roman"/>
          <w:b/>
          <w:sz w:val="24"/>
          <w:szCs w:val="24"/>
          <w:lang w:eastAsia="ru-RU"/>
        </w:rPr>
      </w:pPr>
    </w:p>
    <w:p w:rsidR="00E00CBA" w:rsidRPr="009F1215" w:rsidRDefault="00E00CBA" w:rsidP="00E00CBA">
      <w:pPr>
        <w:spacing w:after="0" w:line="240" w:lineRule="auto"/>
        <w:jc w:val="center"/>
        <w:rPr>
          <w:rFonts w:ascii="Times New Roman" w:eastAsia="Times New Roman" w:hAnsi="Times New Roman" w:cs="Times New Roman"/>
          <w:sz w:val="24"/>
          <w:szCs w:val="24"/>
          <w:lang w:eastAsia="ru-RU"/>
        </w:rPr>
      </w:pPr>
      <w:r w:rsidRPr="009F1215">
        <w:rPr>
          <w:rFonts w:ascii="Times New Roman" w:eastAsia="Times New Roman" w:hAnsi="Times New Roman" w:cs="Times New Roman"/>
          <w:sz w:val="24"/>
          <w:szCs w:val="24"/>
          <w:lang w:eastAsia="ru-RU"/>
        </w:rPr>
        <w:t>станица Динская</w:t>
      </w:r>
    </w:p>
    <w:p w:rsidR="00E00CBA" w:rsidRPr="0018748C" w:rsidRDefault="00E00CBA" w:rsidP="00E00CBA">
      <w:pPr>
        <w:spacing w:after="0" w:line="240" w:lineRule="auto"/>
        <w:jc w:val="center"/>
        <w:rPr>
          <w:rFonts w:ascii="Times New Roman" w:eastAsia="Times New Roman" w:hAnsi="Times New Roman" w:cs="Times New Roman"/>
          <w:b/>
          <w:sz w:val="27"/>
          <w:szCs w:val="27"/>
          <w:lang w:eastAsia="ru-RU"/>
        </w:rPr>
      </w:pPr>
    </w:p>
    <w:p w:rsidR="009F1215" w:rsidRDefault="00E00CBA" w:rsidP="00E00CBA">
      <w:pPr>
        <w:spacing w:after="0" w:line="240" w:lineRule="auto"/>
        <w:jc w:val="center"/>
        <w:rPr>
          <w:rFonts w:ascii="Times New Roman" w:eastAsia="Times New Roman" w:hAnsi="Times New Roman" w:cs="Times New Roman"/>
          <w:b/>
          <w:sz w:val="27"/>
          <w:szCs w:val="27"/>
          <w:lang w:eastAsia="ru-RU"/>
        </w:rPr>
      </w:pPr>
      <w:r w:rsidRPr="0018748C">
        <w:rPr>
          <w:rFonts w:ascii="Times New Roman" w:eastAsia="Times New Roman" w:hAnsi="Times New Roman" w:cs="Times New Roman"/>
          <w:b/>
          <w:sz w:val="27"/>
          <w:szCs w:val="27"/>
          <w:lang w:eastAsia="ru-RU"/>
        </w:rPr>
        <w:t xml:space="preserve">Об утверждении отчета о результатах выполнения прогнозного </w:t>
      </w:r>
    </w:p>
    <w:p w:rsidR="009F1215" w:rsidRDefault="00E00CBA" w:rsidP="00E00CBA">
      <w:pPr>
        <w:spacing w:after="0" w:line="240" w:lineRule="auto"/>
        <w:jc w:val="center"/>
        <w:rPr>
          <w:rFonts w:ascii="Times New Roman" w:eastAsia="Times New Roman" w:hAnsi="Times New Roman" w:cs="Times New Roman"/>
          <w:b/>
          <w:sz w:val="27"/>
          <w:szCs w:val="27"/>
          <w:lang w:eastAsia="ru-RU"/>
        </w:rPr>
      </w:pPr>
      <w:r w:rsidRPr="0018748C">
        <w:rPr>
          <w:rFonts w:ascii="Times New Roman" w:eastAsia="Times New Roman" w:hAnsi="Times New Roman" w:cs="Times New Roman"/>
          <w:b/>
          <w:sz w:val="27"/>
          <w:szCs w:val="27"/>
          <w:lang w:eastAsia="ru-RU"/>
        </w:rPr>
        <w:t xml:space="preserve">плана (программы) приватизации муниципального имущества </w:t>
      </w:r>
    </w:p>
    <w:p w:rsidR="00E00CBA" w:rsidRPr="0018748C" w:rsidRDefault="00E00CBA" w:rsidP="00E00CBA">
      <w:pPr>
        <w:spacing w:after="0" w:line="240" w:lineRule="auto"/>
        <w:jc w:val="center"/>
        <w:rPr>
          <w:rFonts w:ascii="Times New Roman" w:eastAsia="Times New Roman" w:hAnsi="Times New Roman" w:cs="Times New Roman"/>
          <w:sz w:val="27"/>
          <w:szCs w:val="27"/>
          <w:lang w:eastAsia="ru-RU"/>
        </w:rPr>
      </w:pPr>
      <w:r w:rsidRPr="0018748C">
        <w:rPr>
          <w:rFonts w:ascii="Times New Roman" w:eastAsia="Times New Roman" w:hAnsi="Times New Roman" w:cs="Times New Roman"/>
          <w:b/>
          <w:sz w:val="27"/>
          <w:szCs w:val="27"/>
          <w:lang w:eastAsia="ru-RU"/>
        </w:rPr>
        <w:t>Динского сельского поселения Динского района за 2024 год</w:t>
      </w:r>
    </w:p>
    <w:p w:rsidR="00E00CBA" w:rsidRPr="0018748C" w:rsidRDefault="00E00CBA" w:rsidP="00E00CBA">
      <w:pPr>
        <w:spacing w:after="0" w:line="240" w:lineRule="auto"/>
        <w:jc w:val="center"/>
        <w:rPr>
          <w:rFonts w:ascii="Times New Roman" w:eastAsia="Times New Roman" w:hAnsi="Times New Roman" w:cs="Times New Roman"/>
          <w:sz w:val="27"/>
          <w:szCs w:val="27"/>
          <w:lang w:eastAsia="ru-RU"/>
        </w:rPr>
      </w:pPr>
    </w:p>
    <w:p w:rsidR="00E00CBA" w:rsidRPr="0018748C" w:rsidRDefault="00E00CBA" w:rsidP="00E00CBA">
      <w:pPr>
        <w:pStyle w:val="a4"/>
        <w:jc w:val="both"/>
        <w:rPr>
          <w:sz w:val="27"/>
          <w:szCs w:val="27"/>
          <w:lang w:eastAsia="ru-RU"/>
        </w:rPr>
      </w:pPr>
      <w:r w:rsidRPr="0018748C">
        <w:rPr>
          <w:sz w:val="27"/>
          <w:szCs w:val="27"/>
          <w:lang w:eastAsia="ru-RU"/>
        </w:rPr>
        <w:tab/>
        <w:t>Заслушав  и обсудив отчет о результатах выполнения прогнозного плана (программы) приватизации муниципального имущества Динского сельского поселения Динского района за 2024 год, предоставленный администрацией Динского сельского поселения Динского района, руководствуясь Уставом Динского сельского поселения Динского района, решением Совета Динского сельского поселения Динского района от 26.04.2018 № 281-45/3 «Об утверждении Положения о порядке владения, пользования и распоряжения муниципальным имуществом Динского сельского поселения Динского района», Совет Динского сельского поселения Динского района р е ш и л:</w:t>
      </w:r>
    </w:p>
    <w:p w:rsidR="00E00CBA" w:rsidRPr="0018748C" w:rsidRDefault="00E00CBA" w:rsidP="00E00CBA">
      <w:pPr>
        <w:spacing w:after="0" w:line="240" w:lineRule="auto"/>
        <w:jc w:val="both"/>
        <w:rPr>
          <w:rFonts w:ascii="Times New Roman" w:eastAsia="Times New Roman" w:hAnsi="Times New Roman" w:cs="Times New Roman"/>
          <w:sz w:val="27"/>
          <w:szCs w:val="27"/>
          <w:lang w:eastAsia="ru-RU"/>
        </w:rPr>
      </w:pPr>
      <w:r w:rsidRPr="0018748C">
        <w:rPr>
          <w:rFonts w:ascii="Times New Roman" w:eastAsia="Times New Roman" w:hAnsi="Times New Roman" w:cs="Times New Roman"/>
          <w:sz w:val="27"/>
          <w:szCs w:val="27"/>
          <w:lang w:eastAsia="ru-RU"/>
        </w:rPr>
        <w:t xml:space="preserve">        1. Утвердить отчет о результатах выполнения прогнозного плана (программы) приватизации муниципального имущества Динского сельского поселения Динского района за 2024 год (прилагается).</w:t>
      </w:r>
    </w:p>
    <w:p w:rsidR="00E00CBA" w:rsidRPr="0018748C" w:rsidRDefault="008B011F" w:rsidP="00E00CBA">
      <w:pPr>
        <w:spacing w:after="0" w:line="240" w:lineRule="auto"/>
        <w:jc w:val="both"/>
        <w:rPr>
          <w:rFonts w:ascii="Times New Roman" w:hAnsi="Times New Roman" w:cs="Times New Roman"/>
          <w:sz w:val="27"/>
          <w:szCs w:val="27"/>
        </w:rPr>
      </w:pPr>
      <w:r>
        <w:rPr>
          <w:rFonts w:ascii="Times New Roman" w:hAnsi="Times New Roman" w:cs="Times New Roman"/>
          <w:sz w:val="27"/>
          <w:szCs w:val="27"/>
        </w:rPr>
        <w:t xml:space="preserve">2. Администрации Динского сельского поселения </w:t>
      </w:r>
      <w:r w:rsidR="00E00CBA" w:rsidRPr="0018748C">
        <w:rPr>
          <w:rFonts w:ascii="Times New Roman" w:hAnsi="Times New Roman" w:cs="Times New Roman"/>
          <w:sz w:val="27"/>
          <w:szCs w:val="27"/>
        </w:rPr>
        <w:t xml:space="preserve">Динского района </w:t>
      </w:r>
      <w:r w:rsidR="009F1215">
        <w:rPr>
          <w:rFonts w:ascii="Times New Roman" w:hAnsi="Times New Roman" w:cs="Times New Roman"/>
          <w:sz w:val="27"/>
          <w:szCs w:val="27"/>
        </w:rPr>
        <w:t xml:space="preserve">             </w:t>
      </w:r>
      <w:r w:rsidR="00E00CBA" w:rsidRPr="0018748C">
        <w:rPr>
          <w:rFonts w:ascii="Times New Roman" w:hAnsi="Times New Roman" w:cs="Times New Roman"/>
          <w:sz w:val="27"/>
          <w:szCs w:val="27"/>
        </w:rPr>
        <w:t>(Иванченко</w:t>
      </w:r>
      <w:bookmarkStart w:id="0" w:name="_GoBack"/>
      <w:r w:rsidR="009F1215">
        <w:rPr>
          <w:rFonts w:ascii="Times New Roman" w:hAnsi="Times New Roman" w:cs="Times New Roman"/>
          <w:sz w:val="27"/>
          <w:szCs w:val="27"/>
        </w:rPr>
        <w:t xml:space="preserve"> </w:t>
      </w:r>
      <w:r w:rsidR="00A93B35" w:rsidRPr="0018748C">
        <w:rPr>
          <w:rFonts w:ascii="Times New Roman" w:hAnsi="Times New Roman" w:cs="Times New Roman"/>
          <w:sz w:val="27"/>
          <w:szCs w:val="27"/>
        </w:rPr>
        <w:t>В.Н.</w:t>
      </w:r>
      <w:r w:rsidR="00E00CBA" w:rsidRPr="0018748C">
        <w:rPr>
          <w:rFonts w:ascii="Times New Roman" w:hAnsi="Times New Roman" w:cs="Times New Roman"/>
          <w:sz w:val="27"/>
          <w:szCs w:val="27"/>
        </w:rPr>
        <w:t>)</w:t>
      </w:r>
      <w:bookmarkEnd w:id="0"/>
      <w:r w:rsidR="00E00CBA" w:rsidRPr="0018748C">
        <w:rPr>
          <w:rFonts w:ascii="Times New Roman" w:hAnsi="Times New Roman" w:cs="Times New Roman"/>
          <w:sz w:val="27"/>
          <w:szCs w:val="27"/>
        </w:rPr>
        <w:t xml:space="preserve"> опубликовать настоящее решение в общественно-политической газете Динского района Краснодарского края «Трибуна» и разместить на официальном Интернет–портале Динского сельского поселения Динского района www.dinskoeposelenie.ru.</w:t>
      </w:r>
    </w:p>
    <w:p w:rsidR="00E00CBA" w:rsidRPr="0018748C" w:rsidRDefault="00E00CBA" w:rsidP="00E00CBA">
      <w:pPr>
        <w:spacing w:after="0" w:line="240" w:lineRule="auto"/>
        <w:jc w:val="both"/>
        <w:rPr>
          <w:rFonts w:ascii="Times New Roman" w:hAnsi="Times New Roman" w:cs="Times New Roman"/>
          <w:sz w:val="27"/>
          <w:szCs w:val="27"/>
        </w:rPr>
      </w:pPr>
      <w:r w:rsidRPr="0018748C">
        <w:rPr>
          <w:rFonts w:ascii="Times New Roman" w:hAnsi="Times New Roman" w:cs="Times New Roman"/>
          <w:sz w:val="27"/>
          <w:szCs w:val="27"/>
        </w:rPr>
        <w:t xml:space="preserve">        3. Контроль за выполнением настоящего решения возложить на комитет земельно-имущественных отношений Совета Динского сельского поселения Динского района (Чернов Ю.Н.).</w:t>
      </w:r>
    </w:p>
    <w:p w:rsidR="00E00CBA" w:rsidRPr="0018748C" w:rsidRDefault="00E00CBA" w:rsidP="00E00CBA">
      <w:pPr>
        <w:spacing w:after="0" w:line="240" w:lineRule="auto"/>
        <w:jc w:val="both"/>
        <w:rPr>
          <w:rFonts w:ascii="Times New Roman" w:hAnsi="Times New Roman" w:cs="Times New Roman"/>
          <w:sz w:val="27"/>
          <w:szCs w:val="27"/>
        </w:rPr>
      </w:pPr>
      <w:r w:rsidRPr="0018748C">
        <w:rPr>
          <w:rFonts w:ascii="Times New Roman" w:hAnsi="Times New Roman" w:cs="Times New Roman"/>
          <w:sz w:val="27"/>
          <w:szCs w:val="27"/>
        </w:rPr>
        <w:t xml:space="preserve">        4. Настоящее решение вступает в силу со дня его подписания и подлежит опубликованию.</w:t>
      </w:r>
    </w:p>
    <w:tbl>
      <w:tblPr>
        <w:tblW w:w="12332" w:type="dxa"/>
        <w:tblInd w:w="-34" w:type="dxa"/>
        <w:tblLook w:val="04A0"/>
      </w:tblPr>
      <w:tblGrid>
        <w:gridCol w:w="9781"/>
        <w:gridCol w:w="2551"/>
      </w:tblGrid>
      <w:tr w:rsidR="00E00CBA" w:rsidRPr="0018748C" w:rsidTr="004A673B">
        <w:tc>
          <w:tcPr>
            <w:tcW w:w="9781" w:type="dxa"/>
          </w:tcPr>
          <w:p w:rsidR="00E00CBA" w:rsidRPr="0018748C" w:rsidRDefault="00E00CBA" w:rsidP="004A673B">
            <w:pPr>
              <w:suppressAutoHyphens/>
              <w:spacing w:after="0" w:line="240" w:lineRule="auto"/>
              <w:rPr>
                <w:rFonts w:ascii="Times New Roman" w:eastAsia="Arial" w:hAnsi="Times New Roman" w:cs="Times New Roman"/>
                <w:bCs/>
                <w:sz w:val="27"/>
                <w:szCs w:val="27"/>
                <w:lang w:eastAsia="ar-SA"/>
              </w:rPr>
            </w:pPr>
          </w:p>
          <w:p w:rsidR="00E00CBA" w:rsidRPr="0018748C" w:rsidRDefault="00E00CBA" w:rsidP="004A673B">
            <w:pPr>
              <w:suppressAutoHyphens/>
              <w:spacing w:after="0" w:line="240" w:lineRule="auto"/>
              <w:rPr>
                <w:rFonts w:ascii="Times New Roman" w:eastAsia="Arial" w:hAnsi="Times New Roman" w:cs="Times New Roman"/>
                <w:bCs/>
                <w:sz w:val="27"/>
                <w:szCs w:val="27"/>
                <w:lang w:eastAsia="ar-SA"/>
              </w:rPr>
            </w:pPr>
            <w:r w:rsidRPr="0018748C">
              <w:rPr>
                <w:rFonts w:ascii="Times New Roman" w:eastAsia="Arial" w:hAnsi="Times New Roman" w:cs="Times New Roman"/>
                <w:bCs/>
                <w:sz w:val="27"/>
                <w:szCs w:val="27"/>
                <w:lang w:eastAsia="ar-SA"/>
              </w:rPr>
              <w:t xml:space="preserve">Председатель Совета </w:t>
            </w:r>
          </w:p>
          <w:p w:rsidR="00E00CBA" w:rsidRPr="0018748C" w:rsidRDefault="00E00CBA" w:rsidP="004A673B">
            <w:pPr>
              <w:suppressAutoHyphens/>
              <w:spacing w:after="0" w:line="240" w:lineRule="auto"/>
              <w:rPr>
                <w:rFonts w:ascii="Times New Roman" w:eastAsia="Arial" w:hAnsi="Times New Roman" w:cs="Times New Roman"/>
                <w:bCs/>
                <w:sz w:val="27"/>
                <w:szCs w:val="27"/>
                <w:lang w:eastAsia="ar-SA"/>
              </w:rPr>
            </w:pPr>
            <w:r w:rsidRPr="0018748C">
              <w:rPr>
                <w:rFonts w:ascii="Times New Roman" w:eastAsia="Arial" w:hAnsi="Times New Roman" w:cs="Times New Roman"/>
                <w:bCs/>
                <w:sz w:val="27"/>
                <w:szCs w:val="27"/>
                <w:lang w:eastAsia="ar-SA"/>
              </w:rPr>
              <w:t xml:space="preserve">Динского сельского поселения </w:t>
            </w:r>
          </w:p>
          <w:p w:rsidR="00E00CBA" w:rsidRPr="0018748C" w:rsidRDefault="00E00CBA" w:rsidP="004A673B">
            <w:pPr>
              <w:suppressAutoHyphens/>
              <w:spacing w:after="0" w:line="240" w:lineRule="auto"/>
              <w:rPr>
                <w:rFonts w:ascii="Times New Roman" w:eastAsia="Arial" w:hAnsi="Times New Roman" w:cs="Times New Roman"/>
                <w:bCs/>
                <w:sz w:val="27"/>
                <w:szCs w:val="27"/>
                <w:lang w:eastAsia="ar-SA"/>
              </w:rPr>
            </w:pPr>
            <w:r w:rsidRPr="0018748C">
              <w:rPr>
                <w:rFonts w:ascii="Times New Roman" w:eastAsia="Arial" w:hAnsi="Times New Roman" w:cs="Times New Roman"/>
                <w:bCs/>
                <w:sz w:val="27"/>
                <w:szCs w:val="27"/>
                <w:lang w:eastAsia="ar-SA"/>
              </w:rPr>
              <w:t>Динского района                                                                                 В.А. Беспалько</w:t>
            </w:r>
          </w:p>
          <w:p w:rsidR="00E00CBA" w:rsidRDefault="00E00CBA" w:rsidP="004A673B">
            <w:pPr>
              <w:suppressAutoHyphens/>
              <w:spacing w:after="0" w:line="240" w:lineRule="auto"/>
              <w:rPr>
                <w:rFonts w:ascii="Times New Roman" w:eastAsia="Arial" w:hAnsi="Times New Roman" w:cs="Times New Roman"/>
                <w:bCs/>
                <w:sz w:val="27"/>
                <w:szCs w:val="27"/>
                <w:lang w:eastAsia="ar-SA"/>
              </w:rPr>
            </w:pPr>
          </w:p>
          <w:p w:rsidR="009F1215" w:rsidRDefault="00E00CBA" w:rsidP="004A673B">
            <w:pPr>
              <w:suppressAutoHyphens/>
              <w:spacing w:after="0" w:line="240" w:lineRule="auto"/>
              <w:rPr>
                <w:rFonts w:ascii="Times New Roman" w:eastAsia="Arial" w:hAnsi="Times New Roman" w:cs="Times New Roman"/>
                <w:bCs/>
                <w:sz w:val="27"/>
                <w:szCs w:val="27"/>
                <w:lang w:eastAsia="ar-SA"/>
              </w:rPr>
            </w:pPr>
            <w:r w:rsidRPr="0018748C">
              <w:rPr>
                <w:rFonts w:ascii="Times New Roman" w:eastAsia="Arial" w:hAnsi="Times New Roman" w:cs="Times New Roman"/>
                <w:bCs/>
                <w:sz w:val="27"/>
                <w:szCs w:val="27"/>
                <w:lang w:eastAsia="ar-SA"/>
              </w:rPr>
              <w:t xml:space="preserve">Глава  </w:t>
            </w:r>
          </w:p>
          <w:p w:rsidR="00E00CBA" w:rsidRPr="0018748C" w:rsidRDefault="00E00CBA" w:rsidP="004A673B">
            <w:pPr>
              <w:suppressAutoHyphens/>
              <w:spacing w:after="0" w:line="240" w:lineRule="auto"/>
              <w:rPr>
                <w:rFonts w:ascii="Times New Roman" w:eastAsia="Arial" w:hAnsi="Times New Roman" w:cs="Times New Roman"/>
                <w:bCs/>
                <w:sz w:val="27"/>
                <w:szCs w:val="27"/>
                <w:lang w:eastAsia="ar-SA"/>
              </w:rPr>
            </w:pPr>
            <w:r w:rsidRPr="0018748C">
              <w:rPr>
                <w:rFonts w:ascii="Times New Roman" w:eastAsia="Arial" w:hAnsi="Times New Roman" w:cs="Times New Roman"/>
                <w:bCs/>
                <w:sz w:val="27"/>
                <w:szCs w:val="27"/>
                <w:lang w:eastAsia="ar-SA"/>
              </w:rPr>
              <w:t xml:space="preserve">Динского сельского  поселения </w:t>
            </w:r>
          </w:p>
          <w:p w:rsidR="00E00CBA" w:rsidRPr="0018748C" w:rsidRDefault="00E00CBA" w:rsidP="004A673B">
            <w:pPr>
              <w:suppressAutoHyphens/>
              <w:spacing w:after="0" w:line="240" w:lineRule="auto"/>
              <w:rPr>
                <w:rFonts w:ascii="Times New Roman" w:eastAsia="Arial" w:hAnsi="Times New Roman" w:cs="Times New Roman"/>
                <w:bCs/>
                <w:sz w:val="27"/>
                <w:szCs w:val="27"/>
                <w:lang w:eastAsia="ar-SA"/>
              </w:rPr>
            </w:pPr>
            <w:r w:rsidRPr="0018748C">
              <w:rPr>
                <w:rFonts w:ascii="Times New Roman" w:eastAsia="Arial" w:hAnsi="Times New Roman" w:cs="Times New Roman"/>
                <w:bCs/>
                <w:sz w:val="27"/>
                <w:szCs w:val="27"/>
                <w:lang w:eastAsia="ar-SA"/>
              </w:rPr>
              <w:t xml:space="preserve">Динского района                                                                             </w:t>
            </w:r>
            <w:r w:rsidR="009F1215">
              <w:rPr>
                <w:rFonts w:ascii="Times New Roman" w:eastAsia="Arial" w:hAnsi="Times New Roman" w:cs="Times New Roman"/>
                <w:bCs/>
                <w:sz w:val="27"/>
                <w:szCs w:val="27"/>
                <w:lang w:eastAsia="ar-SA"/>
              </w:rPr>
              <w:t xml:space="preserve">    </w:t>
            </w:r>
            <w:r w:rsidRPr="0018748C">
              <w:rPr>
                <w:rFonts w:ascii="Times New Roman" w:eastAsia="Arial" w:hAnsi="Times New Roman" w:cs="Times New Roman"/>
                <w:bCs/>
                <w:sz w:val="27"/>
                <w:szCs w:val="27"/>
                <w:lang w:eastAsia="ar-SA"/>
              </w:rPr>
              <w:t>В.Н.Иванченко</w:t>
            </w:r>
          </w:p>
        </w:tc>
        <w:tc>
          <w:tcPr>
            <w:tcW w:w="2551" w:type="dxa"/>
          </w:tcPr>
          <w:p w:rsidR="00E00CBA" w:rsidRPr="0018748C" w:rsidRDefault="00E00CBA" w:rsidP="004A673B">
            <w:pPr>
              <w:suppressAutoHyphens/>
              <w:spacing w:after="0" w:line="240" w:lineRule="auto"/>
              <w:ind w:right="-250"/>
              <w:rPr>
                <w:rFonts w:ascii="Times New Roman" w:eastAsia="Arial" w:hAnsi="Times New Roman" w:cs="Times New Roman"/>
                <w:bCs/>
                <w:sz w:val="27"/>
                <w:szCs w:val="27"/>
                <w:lang w:eastAsia="ar-SA"/>
              </w:rPr>
            </w:pPr>
          </w:p>
        </w:tc>
      </w:tr>
    </w:tbl>
    <w:p w:rsidR="00E00CBA" w:rsidRDefault="00E00CBA" w:rsidP="00E00CBA">
      <w:pPr>
        <w:spacing w:after="0" w:line="240" w:lineRule="auto"/>
        <w:ind w:left="-142" w:firstLine="5104"/>
        <w:jc w:val="both"/>
        <w:rPr>
          <w:rFonts w:ascii="Times New Roman" w:eastAsia="Times New Roman" w:hAnsi="Times New Roman" w:cs="Times New Roman"/>
          <w:sz w:val="28"/>
          <w:szCs w:val="28"/>
          <w:lang w:eastAsia="ru-RU"/>
        </w:rPr>
        <w:sectPr w:rsidR="00E00CBA" w:rsidSect="00EE2AEB">
          <w:headerReference w:type="default" r:id="rId9"/>
          <w:pgSz w:w="11906" w:h="16838"/>
          <w:pgMar w:top="1134" w:right="624" w:bottom="1134" w:left="1701" w:header="709" w:footer="709" w:gutter="0"/>
          <w:cols w:space="708"/>
          <w:docGrid w:linePitch="360"/>
        </w:sectPr>
      </w:pPr>
    </w:p>
    <w:p w:rsidR="00E00CBA" w:rsidRPr="00537C41" w:rsidRDefault="00E00CBA" w:rsidP="00E00CBA">
      <w:pPr>
        <w:spacing w:after="0" w:line="240" w:lineRule="auto"/>
        <w:ind w:left="-142" w:firstLine="4962"/>
        <w:jc w:val="both"/>
        <w:rPr>
          <w:rFonts w:ascii="Times New Roman" w:eastAsia="Times New Roman" w:hAnsi="Times New Roman" w:cs="Times New Roman"/>
          <w:bCs/>
          <w:sz w:val="27"/>
          <w:szCs w:val="27"/>
          <w:lang w:eastAsia="ru-RU"/>
        </w:rPr>
      </w:pPr>
      <w:r w:rsidRPr="00537C41">
        <w:rPr>
          <w:rFonts w:ascii="Times New Roman" w:eastAsia="Times New Roman" w:hAnsi="Times New Roman" w:cs="Times New Roman"/>
          <w:bCs/>
          <w:sz w:val="27"/>
          <w:szCs w:val="27"/>
          <w:lang w:eastAsia="ru-RU"/>
        </w:rPr>
        <w:lastRenderedPageBreak/>
        <w:t>Приложение</w:t>
      </w:r>
    </w:p>
    <w:p w:rsidR="00E00CBA" w:rsidRPr="00537C41" w:rsidRDefault="00E00CBA" w:rsidP="00E00CBA">
      <w:pPr>
        <w:spacing w:after="0" w:line="240" w:lineRule="auto"/>
        <w:ind w:left="-142" w:firstLine="4962"/>
        <w:jc w:val="both"/>
        <w:rPr>
          <w:rFonts w:ascii="Times New Roman" w:eastAsia="Times New Roman" w:hAnsi="Times New Roman" w:cs="Times New Roman"/>
          <w:bCs/>
          <w:sz w:val="27"/>
          <w:szCs w:val="27"/>
          <w:lang w:eastAsia="ru-RU"/>
        </w:rPr>
      </w:pPr>
      <w:r w:rsidRPr="00537C41">
        <w:rPr>
          <w:rFonts w:ascii="Times New Roman" w:eastAsia="Times New Roman" w:hAnsi="Times New Roman" w:cs="Times New Roman"/>
          <w:bCs/>
          <w:sz w:val="27"/>
          <w:szCs w:val="27"/>
          <w:lang w:eastAsia="ru-RU"/>
        </w:rPr>
        <w:t xml:space="preserve">УТВЕРЖДЕН                                                                                                                                               </w:t>
      </w:r>
    </w:p>
    <w:p w:rsidR="00E00CBA" w:rsidRPr="00537C41" w:rsidRDefault="00E00CBA" w:rsidP="00E00CBA">
      <w:pPr>
        <w:spacing w:after="0" w:line="240" w:lineRule="auto"/>
        <w:ind w:left="-142" w:firstLine="4962"/>
        <w:jc w:val="both"/>
        <w:rPr>
          <w:rFonts w:ascii="Times New Roman" w:eastAsia="Times New Roman" w:hAnsi="Times New Roman" w:cs="Times New Roman"/>
          <w:bCs/>
          <w:sz w:val="27"/>
          <w:szCs w:val="27"/>
          <w:lang w:eastAsia="ru-RU"/>
        </w:rPr>
      </w:pPr>
      <w:r w:rsidRPr="00537C41">
        <w:rPr>
          <w:rFonts w:ascii="Times New Roman" w:eastAsia="Times New Roman" w:hAnsi="Times New Roman" w:cs="Times New Roman"/>
          <w:bCs/>
          <w:sz w:val="27"/>
          <w:szCs w:val="27"/>
          <w:lang w:eastAsia="ru-RU"/>
        </w:rPr>
        <w:t xml:space="preserve">решением </w:t>
      </w:r>
      <w:r w:rsidRPr="00537C41">
        <w:rPr>
          <w:rFonts w:ascii="Times New Roman" w:eastAsia="Times New Roman" w:hAnsi="Times New Roman" w:cs="Times New Roman"/>
          <w:sz w:val="27"/>
          <w:szCs w:val="27"/>
          <w:lang w:eastAsia="ru-RU"/>
        </w:rPr>
        <w:t xml:space="preserve">Совета Динского сельского </w:t>
      </w:r>
    </w:p>
    <w:p w:rsidR="00E00CBA" w:rsidRPr="00537C41" w:rsidRDefault="00E00CBA" w:rsidP="00E00CBA">
      <w:pPr>
        <w:spacing w:after="0" w:line="240" w:lineRule="auto"/>
        <w:ind w:left="-142" w:firstLine="4962"/>
        <w:jc w:val="both"/>
        <w:rPr>
          <w:rFonts w:ascii="Times New Roman" w:eastAsia="Times New Roman" w:hAnsi="Times New Roman" w:cs="Times New Roman"/>
          <w:sz w:val="27"/>
          <w:szCs w:val="27"/>
          <w:lang w:eastAsia="ru-RU"/>
        </w:rPr>
      </w:pPr>
      <w:r w:rsidRPr="00537C41">
        <w:rPr>
          <w:rFonts w:ascii="Times New Roman" w:eastAsia="Times New Roman" w:hAnsi="Times New Roman" w:cs="Times New Roman"/>
          <w:sz w:val="27"/>
          <w:szCs w:val="27"/>
          <w:lang w:eastAsia="ru-RU"/>
        </w:rPr>
        <w:t>поселения Динского района</w:t>
      </w:r>
    </w:p>
    <w:p w:rsidR="00E00CBA" w:rsidRPr="00537C41" w:rsidRDefault="00E00CBA" w:rsidP="00E00CBA">
      <w:pPr>
        <w:spacing w:after="0" w:line="240" w:lineRule="auto"/>
        <w:ind w:left="-142" w:firstLine="4962"/>
        <w:jc w:val="both"/>
        <w:rPr>
          <w:rFonts w:ascii="Times New Roman" w:eastAsia="Times New Roman" w:hAnsi="Times New Roman" w:cs="Times New Roman"/>
          <w:sz w:val="27"/>
          <w:szCs w:val="27"/>
          <w:lang w:eastAsia="ru-RU"/>
        </w:rPr>
      </w:pPr>
      <w:r w:rsidRPr="00537C41">
        <w:rPr>
          <w:rFonts w:ascii="Times New Roman" w:eastAsia="Times New Roman" w:hAnsi="Times New Roman" w:cs="Times New Roman"/>
          <w:sz w:val="27"/>
          <w:szCs w:val="27"/>
          <w:lang w:eastAsia="ru-RU"/>
        </w:rPr>
        <w:t xml:space="preserve">от </w:t>
      </w:r>
      <w:r w:rsidR="009F1215">
        <w:rPr>
          <w:rFonts w:ascii="Times New Roman" w:eastAsia="Times New Roman" w:hAnsi="Times New Roman" w:cs="Times New Roman"/>
          <w:sz w:val="27"/>
          <w:szCs w:val="27"/>
          <w:lang w:eastAsia="ru-RU"/>
        </w:rPr>
        <w:t>27.02.2025</w:t>
      </w:r>
      <w:r w:rsidRPr="00537C41">
        <w:rPr>
          <w:rFonts w:ascii="Times New Roman" w:eastAsia="Times New Roman" w:hAnsi="Times New Roman" w:cs="Times New Roman"/>
          <w:sz w:val="27"/>
          <w:szCs w:val="27"/>
          <w:lang w:eastAsia="ru-RU"/>
        </w:rPr>
        <w:t xml:space="preserve"> № </w:t>
      </w:r>
      <w:r w:rsidR="009F1215">
        <w:rPr>
          <w:rFonts w:ascii="Times New Roman" w:eastAsia="Times New Roman" w:hAnsi="Times New Roman" w:cs="Times New Roman"/>
          <w:sz w:val="27"/>
          <w:szCs w:val="27"/>
          <w:lang w:eastAsia="ru-RU"/>
        </w:rPr>
        <w:t>48-8/5</w:t>
      </w:r>
    </w:p>
    <w:p w:rsidR="00E00CBA" w:rsidRDefault="00E00CBA" w:rsidP="00E00CBA">
      <w:pPr>
        <w:spacing w:after="0" w:line="240" w:lineRule="auto"/>
        <w:rPr>
          <w:rFonts w:ascii="Times New Roman" w:eastAsia="Times New Roman" w:hAnsi="Times New Roman" w:cs="Times New Roman"/>
          <w:sz w:val="20"/>
          <w:szCs w:val="20"/>
          <w:lang w:eastAsia="ru-RU"/>
        </w:rPr>
      </w:pPr>
    </w:p>
    <w:p w:rsidR="008226CF" w:rsidRDefault="008226CF" w:rsidP="00E00CBA">
      <w:pPr>
        <w:spacing w:after="0" w:line="240" w:lineRule="auto"/>
        <w:rPr>
          <w:rFonts w:ascii="Times New Roman" w:eastAsia="Times New Roman" w:hAnsi="Times New Roman" w:cs="Times New Roman"/>
          <w:sz w:val="20"/>
          <w:szCs w:val="20"/>
          <w:lang w:eastAsia="ru-RU"/>
        </w:rPr>
      </w:pPr>
    </w:p>
    <w:p w:rsidR="008226CF" w:rsidRDefault="008226CF" w:rsidP="00E00CBA">
      <w:pPr>
        <w:spacing w:after="0" w:line="240" w:lineRule="auto"/>
        <w:rPr>
          <w:rFonts w:ascii="Times New Roman" w:eastAsia="Times New Roman" w:hAnsi="Times New Roman" w:cs="Times New Roman"/>
          <w:sz w:val="20"/>
          <w:szCs w:val="20"/>
          <w:lang w:eastAsia="ru-RU"/>
        </w:rPr>
      </w:pPr>
    </w:p>
    <w:p w:rsidR="008226CF" w:rsidRPr="008A6FCD" w:rsidRDefault="008226CF" w:rsidP="00E00CBA">
      <w:pPr>
        <w:spacing w:after="0" w:line="240" w:lineRule="auto"/>
        <w:rPr>
          <w:rFonts w:ascii="Times New Roman" w:eastAsia="Times New Roman" w:hAnsi="Times New Roman" w:cs="Times New Roman"/>
          <w:sz w:val="20"/>
          <w:szCs w:val="20"/>
          <w:lang w:eastAsia="ru-RU"/>
        </w:rPr>
      </w:pPr>
    </w:p>
    <w:p w:rsidR="00E00CBA" w:rsidRPr="00537C41" w:rsidRDefault="00E00CBA" w:rsidP="005D4497">
      <w:pPr>
        <w:shd w:val="clear" w:color="auto" w:fill="FFFFFF"/>
        <w:spacing w:after="0" w:line="240" w:lineRule="auto"/>
        <w:jc w:val="center"/>
        <w:textAlignment w:val="baseline"/>
        <w:rPr>
          <w:rFonts w:ascii="Times New Roman" w:eastAsia="Times New Roman" w:hAnsi="Times New Roman" w:cs="Times New Roman"/>
          <w:bCs/>
          <w:sz w:val="27"/>
          <w:szCs w:val="27"/>
          <w:lang w:eastAsia="ru-RU"/>
        </w:rPr>
      </w:pPr>
      <w:r w:rsidRPr="00537C41">
        <w:rPr>
          <w:rFonts w:ascii="Times New Roman" w:eastAsia="Times New Roman" w:hAnsi="Times New Roman" w:cs="Times New Roman"/>
          <w:bCs/>
          <w:sz w:val="27"/>
          <w:szCs w:val="27"/>
          <w:lang w:eastAsia="ru-RU"/>
        </w:rPr>
        <w:t>Отчет</w:t>
      </w:r>
    </w:p>
    <w:p w:rsidR="00667D2F" w:rsidRPr="00537C41" w:rsidRDefault="00E00CBA" w:rsidP="00E77745">
      <w:pPr>
        <w:shd w:val="clear" w:color="auto" w:fill="FFFFFF"/>
        <w:spacing w:after="0" w:line="240" w:lineRule="auto"/>
        <w:jc w:val="center"/>
        <w:textAlignment w:val="baseline"/>
        <w:rPr>
          <w:rFonts w:ascii="Times New Roman" w:eastAsia="Times New Roman" w:hAnsi="Times New Roman" w:cs="Times New Roman"/>
          <w:bCs/>
          <w:sz w:val="27"/>
          <w:szCs w:val="27"/>
          <w:lang w:eastAsia="ru-RU"/>
        </w:rPr>
      </w:pPr>
      <w:r w:rsidRPr="00537C41">
        <w:rPr>
          <w:rFonts w:ascii="Times New Roman" w:eastAsia="Times New Roman" w:hAnsi="Times New Roman" w:cs="Times New Roman"/>
          <w:bCs/>
          <w:sz w:val="27"/>
          <w:szCs w:val="27"/>
          <w:lang w:eastAsia="ru-RU"/>
        </w:rPr>
        <w:t xml:space="preserve"> о результатах выполнения  прогнозного плана (программы)</w:t>
      </w:r>
    </w:p>
    <w:p w:rsidR="00E00CBA" w:rsidRPr="00537C41" w:rsidRDefault="00E00CBA" w:rsidP="0071571E">
      <w:pPr>
        <w:shd w:val="clear" w:color="auto" w:fill="FFFFFF"/>
        <w:spacing w:after="0" w:line="240" w:lineRule="auto"/>
        <w:jc w:val="center"/>
        <w:textAlignment w:val="baseline"/>
        <w:rPr>
          <w:rFonts w:ascii="Times New Roman" w:eastAsia="Times New Roman" w:hAnsi="Times New Roman" w:cs="Times New Roman"/>
          <w:bCs/>
          <w:sz w:val="27"/>
          <w:szCs w:val="27"/>
          <w:lang w:eastAsia="ru-RU"/>
        </w:rPr>
      </w:pPr>
      <w:r w:rsidRPr="00537C41">
        <w:rPr>
          <w:rFonts w:ascii="Times New Roman" w:eastAsia="Times New Roman" w:hAnsi="Times New Roman" w:cs="Times New Roman"/>
          <w:bCs/>
          <w:sz w:val="27"/>
          <w:szCs w:val="27"/>
          <w:lang w:eastAsia="ru-RU"/>
        </w:rPr>
        <w:t xml:space="preserve"> приватизации муниципального имущества Динского сельского поселения Динского районаза 2024 год</w:t>
      </w:r>
    </w:p>
    <w:p w:rsidR="00E00CBA" w:rsidRDefault="00E00CBA" w:rsidP="00D91BB2">
      <w:pPr>
        <w:shd w:val="clear" w:color="auto" w:fill="FFFFFF"/>
        <w:spacing w:after="0" w:line="240" w:lineRule="auto"/>
        <w:textAlignment w:val="baseline"/>
        <w:rPr>
          <w:rFonts w:ascii="Times New Roman" w:eastAsia="Times New Roman" w:hAnsi="Times New Roman" w:cs="Times New Roman"/>
          <w:sz w:val="16"/>
          <w:szCs w:val="16"/>
          <w:lang w:eastAsia="ru-RU"/>
        </w:rPr>
      </w:pPr>
    </w:p>
    <w:p w:rsidR="008226CF" w:rsidRPr="006778E8" w:rsidRDefault="008226CF" w:rsidP="00D91BB2">
      <w:pPr>
        <w:shd w:val="clear" w:color="auto" w:fill="FFFFFF"/>
        <w:spacing w:after="0" w:line="240" w:lineRule="auto"/>
        <w:textAlignment w:val="baseline"/>
        <w:rPr>
          <w:rFonts w:ascii="Times New Roman" w:eastAsia="Times New Roman" w:hAnsi="Times New Roman" w:cs="Times New Roman"/>
          <w:sz w:val="16"/>
          <w:szCs w:val="16"/>
          <w:lang w:eastAsia="ru-RU"/>
        </w:rPr>
      </w:pPr>
    </w:p>
    <w:p w:rsidR="00E00CBA" w:rsidRPr="00537C41" w:rsidRDefault="00E00CBA" w:rsidP="00E00CBA">
      <w:pPr>
        <w:spacing w:after="0" w:line="240" w:lineRule="auto"/>
        <w:jc w:val="both"/>
        <w:rPr>
          <w:rFonts w:ascii="Times New Roman" w:eastAsia="Times New Roman" w:hAnsi="Times New Roman" w:cs="Times New Roman"/>
          <w:sz w:val="27"/>
          <w:szCs w:val="27"/>
          <w:lang w:eastAsia="ru-RU"/>
        </w:rPr>
      </w:pPr>
      <w:r w:rsidRPr="00537C41">
        <w:rPr>
          <w:rFonts w:ascii="Times New Roman" w:eastAsia="Times New Roman" w:hAnsi="Times New Roman" w:cs="Times New Roman"/>
          <w:bCs/>
          <w:sz w:val="27"/>
          <w:szCs w:val="27"/>
          <w:lang w:eastAsia="ru-RU"/>
        </w:rPr>
        <w:tab/>
        <w:t>Прогнозный план (программа) приватизации муниципального имущества Динского сельского поселения Динского района на 2024 год ( далее- прогнозный план), утвержден решением Совета Динского сельского поселения Динского района от 30 ноября 2023</w:t>
      </w:r>
      <w:r w:rsidR="005D4497" w:rsidRPr="00537C41">
        <w:rPr>
          <w:rFonts w:ascii="Times New Roman" w:eastAsia="Times New Roman" w:hAnsi="Times New Roman" w:cs="Times New Roman"/>
          <w:bCs/>
          <w:sz w:val="27"/>
          <w:szCs w:val="27"/>
          <w:lang w:eastAsia="ru-RU"/>
        </w:rPr>
        <w:t xml:space="preserve"> г. </w:t>
      </w:r>
      <w:r w:rsidRPr="00537C41">
        <w:rPr>
          <w:rFonts w:ascii="Times New Roman" w:eastAsia="Times New Roman" w:hAnsi="Times New Roman" w:cs="Times New Roman"/>
          <w:bCs/>
          <w:sz w:val="27"/>
          <w:szCs w:val="27"/>
          <w:lang w:eastAsia="ru-RU"/>
        </w:rPr>
        <w:t>№ 365-64/4 «</w:t>
      </w:r>
      <w:r w:rsidRPr="00537C41">
        <w:rPr>
          <w:rFonts w:ascii="Times New Roman" w:eastAsia="Times New Roman" w:hAnsi="Times New Roman" w:cs="Times New Roman"/>
          <w:sz w:val="27"/>
          <w:szCs w:val="27"/>
          <w:lang w:eastAsia="ru-RU"/>
        </w:rPr>
        <w:t>Об утверждении прогнозного плана (программы) приватизации муниципального имущества Динского сельского поселения Ди</w:t>
      </w:r>
      <w:r w:rsidR="00FD1C2E" w:rsidRPr="00537C41">
        <w:rPr>
          <w:rFonts w:ascii="Times New Roman" w:eastAsia="Times New Roman" w:hAnsi="Times New Roman" w:cs="Times New Roman"/>
          <w:sz w:val="27"/>
          <w:szCs w:val="27"/>
          <w:lang w:eastAsia="ru-RU"/>
        </w:rPr>
        <w:t xml:space="preserve">нского района  на 2024 год» </w:t>
      </w:r>
      <w:r w:rsidR="00750F44" w:rsidRPr="00537C41">
        <w:rPr>
          <w:rFonts w:ascii="Times New Roman" w:eastAsia="Times New Roman" w:hAnsi="Times New Roman" w:cs="Times New Roman"/>
          <w:sz w:val="27"/>
          <w:szCs w:val="27"/>
          <w:lang w:eastAsia="ru-RU"/>
        </w:rPr>
        <w:t xml:space="preserve">(далее- решение </w:t>
      </w:r>
      <w:r w:rsidR="00750F44" w:rsidRPr="00537C41">
        <w:rPr>
          <w:rFonts w:ascii="Times New Roman" w:eastAsia="Times New Roman" w:hAnsi="Times New Roman" w:cs="Times New Roman"/>
          <w:bCs/>
          <w:sz w:val="27"/>
          <w:szCs w:val="27"/>
          <w:lang w:eastAsia="ru-RU"/>
        </w:rPr>
        <w:t>№ 365-64/4)</w:t>
      </w:r>
      <w:r w:rsidRPr="00537C41">
        <w:rPr>
          <w:rFonts w:ascii="Times New Roman" w:eastAsia="Times New Roman" w:hAnsi="Times New Roman" w:cs="Times New Roman"/>
          <w:sz w:val="27"/>
          <w:szCs w:val="27"/>
          <w:lang w:eastAsia="ru-RU"/>
        </w:rPr>
        <w:t xml:space="preserve">. </w:t>
      </w:r>
    </w:p>
    <w:p w:rsidR="00E00CBA" w:rsidRPr="00537C41" w:rsidRDefault="00E00CBA" w:rsidP="00E00CBA">
      <w:pPr>
        <w:spacing w:after="0" w:line="240" w:lineRule="auto"/>
        <w:jc w:val="both"/>
        <w:rPr>
          <w:rFonts w:ascii="Times New Roman" w:eastAsia="Times New Roman" w:hAnsi="Times New Roman" w:cs="Times New Roman"/>
          <w:sz w:val="27"/>
          <w:szCs w:val="27"/>
          <w:lang w:eastAsia="ru-RU"/>
        </w:rPr>
      </w:pPr>
      <w:r w:rsidRPr="00537C41">
        <w:rPr>
          <w:rFonts w:ascii="Times New Roman" w:eastAsia="Times New Roman" w:hAnsi="Times New Roman" w:cs="Times New Roman"/>
          <w:sz w:val="27"/>
          <w:szCs w:val="27"/>
          <w:lang w:eastAsia="ru-RU"/>
        </w:rPr>
        <w:tab/>
      </w:r>
      <w:r w:rsidRPr="00537C41">
        <w:rPr>
          <w:rFonts w:ascii="Times New Roman" w:eastAsia="Times New Roman" w:hAnsi="Times New Roman" w:cs="Times New Roman"/>
          <w:bCs/>
          <w:sz w:val="27"/>
          <w:szCs w:val="27"/>
          <w:lang w:eastAsia="ru-RU"/>
        </w:rPr>
        <w:t>В соответствии с прогнозным планом реализации подлежал объект муниципальной собственности:</w:t>
      </w:r>
    </w:p>
    <w:p w:rsidR="007B43DD" w:rsidRPr="00537C41" w:rsidRDefault="00E00CBA" w:rsidP="00D91BB2">
      <w:pPr>
        <w:spacing w:after="0" w:line="240" w:lineRule="auto"/>
        <w:jc w:val="both"/>
        <w:textAlignment w:val="baseline"/>
        <w:rPr>
          <w:rFonts w:ascii="Times New Roman" w:eastAsia="Times New Roman" w:hAnsi="Times New Roman" w:cs="Times New Roman"/>
          <w:sz w:val="27"/>
          <w:szCs w:val="27"/>
          <w:lang w:eastAsia="ru-RU"/>
        </w:rPr>
      </w:pPr>
      <w:r w:rsidRPr="00537C41">
        <w:rPr>
          <w:rFonts w:ascii="Times New Roman" w:eastAsia="Times New Roman" w:hAnsi="Times New Roman" w:cs="Times New Roman"/>
          <w:sz w:val="27"/>
          <w:szCs w:val="27"/>
          <w:lang w:eastAsia="ru-RU"/>
        </w:rPr>
        <w:tab/>
      </w:r>
      <w:r w:rsidR="00D91BB2" w:rsidRPr="00537C41">
        <w:rPr>
          <w:rFonts w:ascii="Times New Roman" w:eastAsia="Times New Roman" w:hAnsi="Times New Roman" w:cs="Times New Roman"/>
          <w:sz w:val="27"/>
          <w:szCs w:val="27"/>
          <w:lang w:eastAsia="ru-RU"/>
        </w:rPr>
        <w:t>Транспортное средство марки LADA, ВАЗ 211440, год изготовления -2008, категория</w:t>
      </w:r>
      <w:r w:rsidR="009F1215">
        <w:rPr>
          <w:rFonts w:ascii="Times New Roman" w:eastAsia="Times New Roman" w:hAnsi="Times New Roman" w:cs="Times New Roman"/>
          <w:sz w:val="27"/>
          <w:szCs w:val="27"/>
          <w:lang w:eastAsia="ru-RU"/>
        </w:rPr>
        <w:t xml:space="preserve"> </w:t>
      </w:r>
      <w:r w:rsidR="00D91BB2" w:rsidRPr="00537C41">
        <w:rPr>
          <w:rFonts w:ascii="Times New Roman" w:eastAsia="Times New Roman" w:hAnsi="Times New Roman" w:cs="Times New Roman"/>
          <w:sz w:val="27"/>
          <w:szCs w:val="27"/>
          <w:lang w:eastAsia="ru-RU"/>
        </w:rPr>
        <w:t xml:space="preserve">- В, идентификационный номер (VIN) – XTA21144084563322, модель, </w:t>
      </w:r>
    </w:p>
    <w:p w:rsidR="00E00CBA" w:rsidRPr="00537C41" w:rsidRDefault="00D91BB2" w:rsidP="00D91BB2">
      <w:pPr>
        <w:spacing w:after="0" w:line="240" w:lineRule="auto"/>
        <w:jc w:val="both"/>
        <w:textAlignment w:val="baseline"/>
        <w:rPr>
          <w:rFonts w:ascii="Times New Roman" w:eastAsia="Times New Roman" w:hAnsi="Times New Roman" w:cs="Times New Roman"/>
          <w:sz w:val="27"/>
          <w:szCs w:val="27"/>
          <w:lang w:eastAsia="ru-RU"/>
        </w:rPr>
      </w:pPr>
      <w:r w:rsidRPr="00537C41">
        <w:rPr>
          <w:rFonts w:ascii="Times New Roman" w:eastAsia="Times New Roman" w:hAnsi="Times New Roman" w:cs="Times New Roman"/>
          <w:sz w:val="27"/>
          <w:szCs w:val="27"/>
          <w:lang w:eastAsia="ru-RU"/>
        </w:rPr>
        <w:t>№ двигателя: 11183, 4815261</w:t>
      </w:r>
      <w:r w:rsidR="00E00CBA" w:rsidRPr="00537C41">
        <w:rPr>
          <w:rFonts w:ascii="Times New Roman" w:eastAsia="Times New Roman" w:hAnsi="Times New Roman" w:cs="Times New Roman"/>
          <w:sz w:val="27"/>
          <w:szCs w:val="27"/>
          <w:lang w:eastAsia="ru-RU"/>
        </w:rPr>
        <w:t>.Количество-1 шт.</w:t>
      </w:r>
    </w:p>
    <w:p w:rsidR="00FD1C2E" w:rsidRPr="00280653" w:rsidRDefault="00FD1C2E" w:rsidP="00280653">
      <w:pPr>
        <w:spacing w:after="0" w:line="240" w:lineRule="auto"/>
        <w:jc w:val="both"/>
        <w:textAlignment w:val="baseline"/>
        <w:rPr>
          <w:rFonts w:ascii="Times New Roman" w:eastAsia="Times New Roman" w:hAnsi="Times New Roman" w:cs="Times New Roman"/>
          <w:sz w:val="28"/>
          <w:szCs w:val="28"/>
          <w:lang w:eastAsia="ru-RU"/>
        </w:rPr>
      </w:pPr>
      <w:r w:rsidRPr="00537C41">
        <w:rPr>
          <w:rFonts w:ascii="Times New Roman" w:eastAsia="Times New Roman" w:hAnsi="Times New Roman" w:cs="Times New Roman"/>
          <w:sz w:val="27"/>
          <w:szCs w:val="27"/>
          <w:lang w:eastAsia="ru-RU"/>
        </w:rPr>
        <w:tab/>
        <w:t xml:space="preserve">На основании </w:t>
      </w:r>
      <w:r w:rsidRPr="00537C41">
        <w:rPr>
          <w:rFonts w:ascii="Times New Roman" w:eastAsia="Times New Roman" w:hAnsi="Times New Roman" w:cs="Times New Roman"/>
          <w:bCs/>
          <w:sz w:val="27"/>
          <w:szCs w:val="27"/>
          <w:lang w:eastAsia="ru-RU"/>
        </w:rPr>
        <w:t xml:space="preserve">решения Совета </w:t>
      </w:r>
      <w:r w:rsidRPr="00280653">
        <w:rPr>
          <w:rFonts w:ascii="Times New Roman" w:eastAsia="Times New Roman" w:hAnsi="Times New Roman" w:cs="Times New Roman"/>
          <w:bCs/>
          <w:sz w:val="27"/>
          <w:szCs w:val="27"/>
          <w:lang w:eastAsia="ru-RU"/>
        </w:rPr>
        <w:t xml:space="preserve">Динского сельского поселения Динского района </w:t>
      </w:r>
      <w:r w:rsidR="008A5C46" w:rsidRPr="00280653">
        <w:rPr>
          <w:rFonts w:ascii="Times New Roman" w:eastAsia="Times New Roman" w:hAnsi="Times New Roman" w:cs="Times New Roman"/>
          <w:bCs/>
          <w:sz w:val="27"/>
          <w:szCs w:val="27"/>
          <w:lang w:eastAsia="ru-RU"/>
        </w:rPr>
        <w:t>от 28.03.2024 № 391-71/4</w:t>
      </w:r>
      <w:r w:rsidR="008A5C46" w:rsidRPr="00280653">
        <w:rPr>
          <w:rFonts w:ascii="Times New Roman" w:eastAsia="Times New Roman" w:hAnsi="Times New Roman" w:cs="Times New Roman"/>
          <w:sz w:val="27"/>
          <w:szCs w:val="27"/>
          <w:lang w:eastAsia="ru-RU"/>
        </w:rPr>
        <w:t xml:space="preserve"> «О внесении изменений в решение Совета Динского сельского поселения Динского района от 30.11.2023 № 365-64/4 «Об утверждении прогнозного плана (программы) приватизации муниципального имущества Динского сельского поселения Динского района на 2024 год» в прогнозный</w:t>
      </w:r>
      <w:r w:rsidR="008F05F2" w:rsidRPr="00280653">
        <w:rPr>
          <w:rFonts w:ascii="Times New Roman" w:eastAsia="Times New Roman" w:hAnsi="Times New Roman" w:cs="Times New Roman"/>
          <w:sz w:val="27"/>
          <w:szCs w:val="27"/>
          <w:lang w:eastAsia="ru-RU"/>
        </w:rPr>
        <w:t xml:space="preserve"> план внесены изменения в части </w:t>
      </w:r>
      <w:r w:rsidR="008A5C46" w:rsidRPr="00280653">
        <w:rPr>
          <w:rFonts w:ascii="Times New Roman" w:eastAsia="Times New Roman" w:hAnsi="Times New Roman" w:cs="Times New Roman"/>
          <w:sz w:val="27"/>
          <w:szCs w:val="27"/>
          <w:lang w:eastAsia="ru-RU"/>
        </w:rPr>
        <w:t>увеличения</w:t>
      </w:r>
      <w:r w:rsidR="009F1215">
        <w:rPr>
          <w:rFonts w:ascii="Times New Roman" w:eastAsia="Times New Roman" w:hAnsi="Times New Roman" w:cs="Times New Roman"/>
          <w:sz w:val="27"/>
          <w:szCs w:val="27"/>
          <w:lang w:eastAsia="ru-RU"/>
        </w:rPr>
        <w:t xml:space="preserve"> </w:t>
      </w:r>
      <w:r w:rsidR="008A5C46" w:rsidRPr="00280653">
        <w:rPr>
          <w:rFonts w:ascii="Times New Roman" w:eastAsia="Times New Roman" w:hAnsi="Times New Roman" w:cs="Times New Roman"/>
          <w:sz w:val="27"/>
          <w:szCs w:val="27"/>
          <w:lang w:eastAsia="ru-RU"/>
        </w:rPr>
        <w:t>прогноз</w:t>
      </w:r>
      <w:r w:rsidR="008A6FCD" w:rsidRPr="00280653">
        <w:rPr>
          <w:rFonts w:ascii="Times New Roman" w:eastAsia="Times New Roman" w:hAnsi="Times New Roman" w:cs="Times New Roman"/>
          <w:sz w:val="27"/>
          <w:szCs w:val="27"/>
          <w:lang w:eastAsia="ru-RU"/>
        </w:rPr>
        <w:t>а</w:t>
      </w:r>
      <w:r w:rsidR="008A5C46" w:rsidRPr="00280653">
        <w:rPr>
          <w:rFonts w:ascii="Times New Roman" w:eastAsia="Times New Roman" w:hAnsi="Times New Roman" w:cs="Times New Roman"/>
          <w:sz w:val="27"/>
          <w:szCs w:val="27"/>
          <w:lang w:eastAsia="ru-RU"/>
        </w:rPr>
        <w:t xml:space="preserve"> объемов поступлений в бюджет Динского сельского поселения Динского района </w:t>
      </w:r>
      <w:r w:rsidR="00280653" w:rsidRPr="00280653">
        <w:rPr>
          <w:rFonts w:ascii="Times New Roman" w:eastAsia="Times New Roman" w:hAnsi="Times New Roman" w:cs="Times New Roman"/>
          <w:sz w:val="28"/>
          <w:szCs w:val="28"/>
          <w:lang w:eastAsia="ru-RU"/>
        </w:rPr>
        <w:t xml:space="preserve">в результате исполнения </w:t>
      </w:r>
      <w:r w:rsidR="00280653" w:rsidRPr="00280653">
        <w:rPr>
          <w:rFonts w:ascii="Times New Roman" w:eastAsia="Times New Roman" w:hAnsi="Times New Roman" w:cs="Times New Roman"/>
          <w:sz w:val="27"/>
          <w:szCs w:val="27"/>
          <w:lang w:eastAsia="ru-RU"/>
        </w:rPr>
        <w:t>прогнозного плана (программы)</w:t>
      </w:r>
      <w:r w:rsidR="00280653" w:rsidRPr="00280653">
        <w:rPr>
          <w:rFonts w:ascii="Times New Roman" w:eastAsia="Times New Roman" w:hAnsi="Times New Roman" w:cs="Times New Roman"/>
          <w:sz w:val="28"/>
          <w:szCs w:val="28"/>
          <w:lang w:eastAsia="ru-RU"/>
        </w:rPr>
        <w:t xml:space="preserve"> приватизации муниципального имущества Динского сельского поселения Динского района  на 2024 год </w:t>
      </w:r>
      <w:r w:rsidR="008A5C46" w:rsidRPr="00280653">
        <w:rPr>
          <w:rFonts w:ascii="Times New Roman" w:eastAsia="Times New Roman" w:hAnsi="Times New Roman" w:cs="Times New Roman"/>
          <w:sz w:val="27"/>
          <w:szCs w:val="27"/>
          <w:lang w:eastAsia="ru-RU"/>
        </w:rPr>
        <w:t xml:space="preserve">с 83000 рублей на </w:t>
      </w:r>
      <w:r w:rsidR="00750F44" w:rsidRPr="00280653">
        <w:rPr>
          <w:rFonts w:ascii="Times New Roman" w:eastAsia="Times New Roman" w:hAnsi="Times New Roman" w:cs="Times New Roman"/>
          <w:sz w:val="27"/>
          <w:szCs w:val="27"/>
          <w:lang w:eastAsia="ru-RU"/>
        </w:rPr>
        <w:t xml:space="preserve">99600 рублей. </w:t>
      </w:r>
    </w:p>
    <w:p w:rsidR="00E00CBA" w:rsidRPr="00537C41" w:rsidRDefault="00E00CBA" w:rsidP="00E00CBA">
      <w:pPr>
        <w:shd w:val="clear" w:color="auto" w:fill="FFFFFF"/>
        <w:spacing w:after="0" w:line="240" w:lineRule="auto"/>
        <w:ind w:firstLine="480"/>
        <w:jc w:val="both"/>
        <w:textAlignment w:val="baseline"/>
        <w:rPr>
          <w:rFonts w:ascii="Times New Roman" w:eastAsia="Times New Roman" w:hAnsi="Times New Roman" w:cs="Times New Roman"/>
          <w:bCs/>
          <w:sz w:val="27"/>
          <w:szCs w:val="27"/>
          <w:lang w:eastAsia="ru-RU"/>
        </w:rPr>
      </w:pPr>
      <w:r w:rsidRPr="00537C41">
        <w:rPr>
          <w:rFonts w:ascii="Times New Roman" w:eastAsia="Times New Roman" w:hAnsi="Times New Roman" w:cs="Times New Roman"/>
          <w:bCs/>
          <w:sz w:val="27"/>
          <w:szCs w:val="27"/>
          <w:lang w:eastAsia="ru-RU"/>
        </w:rPr>
        <w:t>Администрацией Динского сельского поселения Динского района проведена работа по предпр</w:t>
      </w:r>
      <w:r w:rsidR="00750F44" w:rsidRPr="00537C41">
        <w:rPr>
          <w:rFonts w:ascii="Times New Roman" w:eastAsia="Times New Roman" w:hAnsi="Times New Roman" w:cs="Times New Roman"/>
          <w:bCs/>
          <w:sz w:val="27"/>
          <w:szCs w:val="27"/>
          <w:lang w:eastAsia="ru-RU"/>
        </w:rPr>
        <w:t>одажной подготовке вышеуказанного объекта</w:t>
      </w:r>
      <w:r w:rsidRPr="00537C41">
        <w:rPr>
          <w:rFonts w:ascii="Times New Roman" w:eastAsia="Times New Roman" w:hAnsi="Times New Roman" w:cs="Times New Roman"/>
          <w:bCs/>
          <w:sz w:val="27"/>
          <w:szCs w:val="27"/>
          <w:lang w:eastAsia="ru-RU"/>
        </w:rPr>
        <w:t xml:space="preserve"> муниципальной собственности. Расходы, связанные с реализацией прогнозного плана в 2024 году составили:</w:t>
      </w:r>
    </w:p>
    <w:p w:rsidR="00E00CBA" w:rsidRPr="00537C41" w:rsidRDefault="00E00CBA" w:rsidP="00E00CBA">
      <w:pPr>
        <w:shd w:val="clear" w:color="auto" w:fill="FFFFFF"/>
        <w:spacing w:after="0" w:line="240" w:lineRule="auto"/>
        <w:ind w:firstLine="480"/>
        <w:jc w:val="both"/>
        <w:textAlignment w:val="baseline"/>
        <w:rPr>
          <w:rFonts w:ascii="Times New Roman" w:eastAsia="Times New Roman" w:hAnsi="Times New Roman" w:cs="Times New Roman"/>
          <w:bCs/>
          <w:sz w:val="27"/>
          <w:szCs w:val="27"/>
          <w:lang w:eastAsia="ru-RU"/>
        </w:rPr>
      </w:pPr>
      <w:r w:rsidRPr="00537C41">
        <w:rPr>
          <w:rFonts w:ascii="Times New Roman" w:eastAsia="Times New Roman" w:hAnsi="Times New Roman" w:cs="Times New Roman"/>
          <w:bCs/>
          <w:sz w:val="27"/>
          <w:szCs w:val="27"/>
          <w:lang w:eastAsia="ru-RU"/>
        </w:rPr>
        <w:t>- опре</w:t>
      </w:r>
      <w:r w:rsidR="00601CAD" w:rsidRPr="00537C41">
        <w:rPr>
          <w:rFonts w:ascii="Times New Roman" w:eastAsia="Times New Roman" w:hAnsi="Times New Roman" w:cs="Times New Roman"/>
          <w:bCs/>
          <w:sz w:val="27"/>
          <w:szCs w:val="27"/>
          <w:lang w:eastAsia="ru-RU"/>
        </w:rPr>
        <w:t>деление  рыночной стоимости - 15</w:t>
      </w:r>
      <w:r w:rsidRPr="00537C41">
        <w:rPr>
          <w:rFonts w:ascii="Times New Roman" w:eastAsia="Times New Roman" w:hAnsi="Times New Roman" w:cs="Times New Roman"/>
          <w:bCs/>
          <w:sz w:val="27"/>
          <w:szCs w:val="27"/>
          <w:lang w:eastAsia="ru-RU"/>
        </w:rPr>
        <w:t>000 рублей.</w:t>
      </w:r>
    </w:p>
    <w:p w:rsidR="00E00CBA" w:rsidRPr="00537C41" w:rsidRDefault="00E00CBA" w:rsidP="00E00CBA">
      <w:pPr>
        <w:shd w:val="clear" w:color="auto" w:fill="FFFFFF"/>
        <w:spacing w:after="0" w:line="240" w:lineRule="auto"/>
        <w:ind w:firstLine="480"/>
        <w:jc w:val="both"/>
        <w:textAlignment w:val="baseline"/>
        <w:rPr>
          <w:rFonts w:ascii="Times New Roman" w:eastAsia="Times New Roman" w:hAnsi="Times New Roman" w:cs="Times New Roman"/>
          <w:bCs/>
          <w:sz w:val="27"/>
          <w:szCs w:val="27"/>
          <w:lang w:eastAsia="ru-RU"/>
        </w:rPr>
      </w:pPr>
      <w:r w:rsidRPr="00537C41">
        <w:rPr>
          <w:rFonts w:ascii="Times New Roman" w:eastAsia="Times New Roman" w:hAnsi="Times New Roman" w:cs="Times New Roman"/>
          <w:bCs/>
          <w:sz w:val="27"/>
          <w:szCs w:val="27"/>
          <w:lang w:eastAsia="ru-RU"/>
        </w:rPr>
        <w:t xml:space="preserve">Поступления в бюджет Динского сельского поселения Динского района в 2024 году от продажи муниципального имущества, включенного в прогнозный план составили 0 рублей. </w:t>
      </w:r>
    </w:p>
    <w:p w:rsidR="00E00CBA" w:rsidRPr="00537C41" w:rsidRDefault="00E00CBA" w:rsidP="00D91BB2">
      <w:pPr>
        <w:shd w:val="clear" w:color="auto" w:fill="FFFFFF"/>
        <w:spacing w:after="0" w:line="240" w:lineRule="auto"/>
        <w:jc w:val="both"/>
        <w:textAlignment w:val="baseline"/>
        <w:rPr>
          <w:rFonts w:ascii="Times New Roman" w:eastAsia="Times New Roman" w:hAnsi="Times New Roman" w:cs="Times New Roman"/>
          <w:bCs/>
          <w:sz w:val="16"/>
          <w:szCs w:val="16"/>
          <w:lang w:eastAsia="ru-RU"/>
        </w:rPr>
      </w:pPr>
    </w:p>
    <w:p w:rsidR="0017570B" w:rsidRDefault="00E00CBA" w:rsidP="0017570B">
      <w:pPr>
        <w:shd w:val="clear" w:color="auto" w:fill="FFFFFF"/>
        <w:spacing w:after="0" w:line="240" w:lineRule="auto"/>
        <w:ind w:firstLine="480"/>
        <w:jc w:val="both"/>
        <w:textAlignment w:val="baseline"/>
        <w:rPr>
          <w:rFonts w:ascii="Times New Roman" w:eastAsia="Times New Roman" w:hAnsi="Times New Roman" w:cs="Times New Roman"/>
          <w:bCs/>
          <w:sz w:val="27"/>
          <w:szCs w:val="27"/>
          <w:lang w:eastAsia="ru-RU"/>
        </w:rPr>
      </w:pPr>
      <w:r w:rsidRPr="00537C41">
        <w:rPr>
          <w:rFonts w:ascii="Times New Roman" w:eastAsia="Times New Roman" w:hAnsi="Times New Roman" w:cs="Times New Roman"/>
          <w:bCs/>
          <w:sz w:val="27"/>
          <w:szCs w:val="27"/>
          <w:lang w:eastAsia="ru-RU"/>
        </w:rPr>
        <w:t>Перечень реализованного и нереализованного муниципального имущества Динского сельского посел</w:t>
      </w:r>
      <w:r w:rsidR="0017570B">
        <w:rPr>
          <w:rFonts w:ascii="Times New Roman" w:eastAsia="Times New Roman" w:hAnsi="Times New Roman" w:cs="Times New Roman"/>
          <w:bCs/>
          <w:sz w:val="27"/>
          <w:szCs w:val="27"/>
          <w:lang w:eastAsia="ru-RU"/>
        </w:rPr>
        <w:t>ения Динского района в 2024 год</w:t>
      </w:r>
      <w:r w:rsidR="009F1215">
        <w:rPr>
          <w:rFonts w:ascii="Times New Roman" w:eastAsia="Times New Roman" w:hAnsi="Times New Roman" w:cs="Times New Roman"/>
          <w:bCs/>
          <w:sz w:val="27"/>
          <w:szCs w:val="27"/>
          <w:lang w:eastAsia="ru-RU"/>
        </w:rPr>
        <w:t>у:</w:t>
      </w:r>
    </w:p>
    <w:p w:rsidR="008226CF" w:rsidRDefault="008226CF" w:rsidP="00E00CBA">
      <w:pPr>
        <w:shd w:val="clear" w:color="auto" w:fill="FFFFFF"/>
        <w:spacing w:after="0" w:line="240" w:lineRule="auto"/>
        <w:ind w:firstLine="480"/>
        <w:jc w:val="center"/>
        <w:textAlignment w:val="baseline"/>
        <w:rPr>
          <w:rFonts w:ascii="Times New Roman" w:eastAsia="Times New Roman" w:hAnsi="Times New Roman" w:cs="Times New Roman"/>
          <w:bCs/>
          <w:sz w:val="27"/>
          <w:szCs w:val="27"/>
          <w:lang w:eastAsia="ru-RU"/>
        </w:rPr>
      </w:pPr>
    </w:p>
    <w:p w:rsidR="008226CF" w:rsidRDefault="008226CF" w:rsidP="00E00CBA">
      <w:pPr>
        <w:shd w:val="clear" w:color="auto" w:fill="FFFFFF"/>
        <w:spacing w:after="0" w:line="240" w:lineRule="auto"/>
        <w:ind w:firstLine="480"/>
        <w:jc w:val="center"/>
        <w:textAlignment w:val="baseline"/>
        <w:rPr>
          <w:rFonts w:ascii="Times New Roman" w:eastAsia="Times New Roman" w:hAnsi="Times New Roman" w:cs="Times New Roman"/>
          <w:bCs/>
          <w:sz w:val="27"/>
          <w:szCs w:val="27"/>
          <w:lang w:eastAsia="ru-RU"/>
        </w:rPr>
        <w:sectPr w:rsidR="008226CF" w:rsidSect="008226CF">
          <w:pgSz w:w="11906" w:h="16838"/>
          <w:pgMar w:top="1134" w:right="567" w:bottom="1134" w:left="1701" w:header="709" w:footer="709" w:gutter="0"/>
          <w:cols w:space="708"/>
          <w:docGrid w:linePitch="360"/>
        </w:sectPr>
      </w:pPr>
    </w:p>
    <w:p w:rsidR="00E00CBA" w:rsidRPr="004A37F2" w:rsidRDefault="00E00CBA" w:rsidP="00E00CBA">
      <w:pPr>
        <w:shd w:val="clear" w:color="auto" w:fill="FFFFFF"/>
        <w:spacing w:after="0" w:line="240" w:lineRule="auto"/>
        <w:ind w:firstLine="480"/>
        <w:jc w:val="center"/>
        <w:textAlignment w:val="baseline"/>
        <w:rPr>
          <w:rFonts w:ascii="Times New Roman" w:eastAsia="Times New Roman" w:hAnsi="Times New Roman" w:cs="Times New Roman"/>
          <w:bCs/>
          <w:sz w:val="27"/>
          <w:szCs w:val="27"/>
          <w:lang w:eastAsia="ru-RU"/>
        </w:rPr>
      </w:pPr>
      <w:r w:rsidRPr="004A37F2">
        <w:rPr>
          <w:rFonts w:ascii="Times New Roman" w:eastAsia="Times New Roman" w:hAnsi="Times New Roman" w:cs="Times New Roman"/>
          <w:bCs/>
          <w:sz w:val="27"/>
          <w:szCs w:val="27"/>
          <w:lang w:eastAsia="ru-RU"/>
        </w:rPr>
        <w:lastRenderedPageBreak/>
        <w:t>Реализованное  муниципальное имущество</w:t>
      </w:r>
    </w:p>
    <w:p w:rsidR="00E00CBA" w:rsidRPr="008A6FCD" w:rsidRDefault="00E00CBA" w:rsidP="00E00CBA">
      <w:pPr>
        <w:shd w:val="clear" w:color="auto" w:fill="FFFFFF"/>
        <w:spacing w:after="0" w:line="240" w:lineRule="auto"/>
        <w:ind w:firstLine="480"/>
        <w:jc w:val="both"/>
        <w:textAlignment w:val="baseline"/>
        <w:rPr>
          <w:rFonts w:ascii="Times New Roman" w:eastAsia="Times New Roman" w:hAnsi="Times New Roman" w:cs="Times New Roman"/>
          <w:bCs/>
          <w:sz w:val="16"/>
          <w:szCs w:val="16"/>
          <w:lang w:eastAsia="ru-RU"/>
        </w:rPr>
      </w:pPr>
    </w:p>
    <w:tbl>
      <w:tblPr>
        <w:tblStyle w:val="a5"/>
        <w:tblW w:w="15623" w:type="dxa"/>
        <w:tblInd w:w="-318" w:type="dxa"/>
        <w:tblLook w:val="04A0"/>
      </w:tblPr>
      <w:tblGrid>
        <w:gridCol w:w="563"/>
        <w:gridCol w:w="4428"/>
        <w:gridCol w:w="1633"/>
        <w:gridCol w:w="3328"/>
        <w:gridCol w:w="3119"/>
        <w:gridCol w:w="2552"/>
      </w:tblGrid>
      <w:tr w:rsidR="0017570B" w:rsidTr="008226CF">
        <w:trPr>
          <w:trHeight w:val="498"/>
        </w:trPr>
        <w:tc>
          <w:tcPr>
            <w:tcW w:w="563" w:type="dxa"/>
            <w:tcBorders>
              <w:bottom w:val="single" w:sz="4" w:space="0" w:color="auto"/>
            </w:tcBorders>
          </w:tcPr>
          <w:p w:rsidR="00E00CBA" w:rsidRPr="0017570B" w:rsidRDefault="00E00CBA" w:rsidP="008226CF">
            <w:pPr>
              <w:spacing w:after="0" w:line="240" w:lineRule="auto"/>
              <w:jc w:val="both"/>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 п/п</w:t>
            </w:r>
          </w:p>
        </w:tc>
        <w:tc>
          <w:tcPr>
            <w:tcW w:w="4428" w:type="dxa"/>
            <w:tcBorders>
              <w:bottom w:val="single" w:sz="4" w:space="0" w:color="auto"/>
            </w:tcBorders>
          </w:tcPr>
          <w:p w:rsidR="00E00CBA" w:rsidRPr="0017570B" w:rsidRDefault="00E00CBA" w:rsidP="008226CF">
            <w:pPr>
              <w:spacing w:after="0" w:line="240" w:lineRule="auto"/>
              <w:jc w:val="both"/>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Наименование объектов приватизации</w:t>
            </w:r>
          </w:p>
        </w:tc>
        <w:tc>
          <w:tcPr>
            <w:tcW w:w="1633" w:type="dxa"/>
            <w:tcBorders>
              <w:bottom w:val="single" w:sz="4" w:space="0" w:color="auto"/>
            </w:tcBorders>
          </w:tcPr>
          <w:p w:rsidR="00E00CBA" w:rsidRPr="0017570B" w:rsidRDefault="00E00CBA" w:rsidP="008226CF">
            <w:pPr>
              <w:spacing w:after="0" w:line="240" w:lineRule="auto"/>
              <w:jc w:val="both"/>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Способ приватизации</w:t>
            </w:r>
          </w:p>
        </w:tc>
        <w:tc>
          <w:tcPr>
            <w:tcW w:w="3328" w:type="dxa"/>
            <w:tcBorders>
              <w:bottom w:val="single" w:sz="4" w:space="0" w:color="auto"/>
            </w:tcBorders>
          </w:tcPr>
          <w:p w:rsidR="00E00CBA" w:rsidRPr="0017570B" w:rsidRDefault="00E00CBA" w:rsidP="008226CF">
            <w:pPr>
              <w:spacing w:after="0" w:line="240" w:lineRule="auto"/>
              <w:jc w:val="both"/>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Дата заключения договора купли-продажи</w:t>
            </w:r>
          </w:p>
        </w:tc>
        <w:tc>
          <w:tcPr>
            <w:tcW w:w="3119" w:type="dxa"/>
            <w:tcBorders>
              <w:bottom w:val="single" w:sz="4" w:space="0" w:color="auto"/>
            </w:tcBorders>
          </w:tcPr>
          <w:p w:rsidR="00E00CBA" w:rsidRPr="0017570B" w:rsidRDefault="00E00CBA" w:rsidP="008226CF">
            <w:pPr>
              <w:spacing w:after="0" w:line="240" w:lineRule="auto"/>
              <w:jc w:val="both"/>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Оценочная стоимость объекта приватизации (руб.)</w:t>
            </w:r>
          </w:p>
        </w:tc>
        <w:tc>
          <w:tcPr>
            <w:tcW w:w="2552" w:type="dxa"/>
            <w:tcBorders>
              <w:bottom w:val="single" w:sz="4" w:space="0" w:color="auto"/>
            </w:tcBorders>
          </w:tcPr>
          <w:p w:rsidR="00E00CBA" w:rsidRPr="0017570B" w:rsidRDefault="00E00CBA" w:rsidP="008226CF">
            <w:pPr>
              <w:spacing w:after="0" w:line="240" w:lineRule="auto"/>
              <w:ind w:right="180"/>
              <w:jc w:val="both"/>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Информация о результатах продажи</w:t>
            </w:r>
          </w:p>
        </w:tc>
      </w:tr>
      <w:tr w:rsidR="0017570B" w:rsidTr="008226CF">
        <w:trPr>
          <w:trHeight w:val="293"/>
        </w:trPr>
        <w:tc>
          <w:tcPr>
            <w:tcW w:w="563" w:type="dxa"/>
            <w:tcBorders>
              <w:top w:val="single" w:sz="4" w:space="0" w:color="auto"/>
              <w:left w:val="single" w:sz="4" w:space="0" w:color="auto"/>
              <w:bottom w:val="single" w:sz="4" w:space="0" w:color="auto"/>
              <w:right w:val="single" w:sz="4" w:space="0" w:color="auto"/>
            </w:tcBorders>
          </w:tcPr>
          <w:p w:rsidR="00E00CBA" w:rsidRPr="0017570B" w:rsidRDefault="005F43EE" w:rsidP="008226CF">
            <w:pPr>
              <w:spacing w:after="0" w:line="240" w:lineRule="auto"/>
              <w:jc w:val="center"/>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1</w:t>
            </w:r>
          </w:p>
        </w:tc>
        <w:tc>
          <w:tcPr>
            <w:tcW w:w="4428" w:type="dxa"/>
            <w:tcBorders>
              <w:top w:val="single" w:sz="4" w:space="0" w:color="auto"/>
              <w:left w:val="single" w:sz="4" w:space="0" w:color="auto"/>
              <w:bottom w:val="single" w:sz="4" w:space="0" w:color="auto"/>
              <w:right w:val="single" w:sz="4" w:space="0" w:color="auto"/>
            </w:tcBorders>
          </w:tcPr>
          <w:p w:rsidR="00E00CBA" w:rsidRPr="0017570B" w:rsidRDefault="00E00CBA" w:rsidP="008226CF">
            <w:pPr>
              <w:spacing w:after="0" w:line="240" w:lineRule="auto"/>
              <w:jc w:val="center"/>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w:t>
            </w:r>
          </w:p>
        </w:tc>
        <w:tc>
          <w:tcPr>
            <w:tcW w:w="1633" w:type="dxa"/>
            <w:tcBorders>
              <w:top w:val="single" w:sz="4" w:space="0" w:color="auto"/>
              <w:left w:val="single" w:sz="4" w:space="0" w:color="auto"/>
              <w:bottom w:val="single" w:sz="4" w:space="0" w:color="auto"/>
              <w:right w:val="single" w:sz="4" w:space="0" w:color="auto"/>
            </w:tcBorders>
          </w:tcPr>
          <w:p w:rsidR="00E00CBA" w:rsidRPr="0017570B" w:rsidRDefault="00E00CBA" w:rsidP="008226CF">
            <w:pPr>
              <w:spacing w:after="0" w:line="240" w:lineRule="auto"/>
              <w:jc w:val="center"/>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w:t>
            </w:r>
          </w:p>
        </w:tc>
        <w:tc>
          <w:tcPr>
            <w:tcW w:w="3328" w:type="dxa"/>
            <w:tcBorders>
              <w:top w:val="single" w:sz="4" w:space="0" w:color="auto"/>
              <w:left w:val="single" w:sz="4" w:space="0" w:color="auto"/>
              <w:bottom w:val="single" w:sz="4" w:space="0" w:color="auto"/>
              <w:right w:val="single" w:sz="4" w:space="0" w:color="auto"/>
            </w:tcBorders>
          </w:tcPr>
          <w:p w:rsidR="00E00CBA" w:rsidRPr="0017570B" w:rsidRDefault="00E00CBA" w:rsidP="008226CF">
            <w:pPr>
              <w:spacing w:after="0" w:line="240" w:lineRule="auto"/>
              <w:jc w:val="center"/>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w:t>
            </w:r>
          </w:p>
        </w:tc>
        <w:tc>
          <w:tcPr>
            <w:tcW w:w="3119" w:type="dxa"/>
            <w:tcBorders>
              <w:top w:val="single" w:sz="4" w:space="0" w:color="auto"/>
              <w:left w:val="single" w:sz="4" w:space="0" w:color="auto"/>
              <w:bottom w:val="single" w:sz="4" w:space="0" w:color="auto"/>
              <w:right w:val="single" w:sz="4" w:space="0" w:color="auto"/>
            </w:tcBorders>
          </w:tcPr>
          <w:p w:rsidR="00E00CBA" w:rsidRPr="0017570B" w:rsidRDefault="00E00CBA" w:rsidP="008226CF">
            <w:pPr>
              <w:spacing w:after="0" w:line="240" w:lineRule="auto"/>
              <w:jc w:val="center"/>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w:t>
            </w:r>
          </w:p>
        </w:tc>
        <w:tc>
          <w:tcPr>
            <w:tcW w:w="2552" w:type="dxa"/>
            <w:tcBorders>
              <w:top w:val="single" w:sz="4" w:space="0" w:color="auto"/>
              <w:left w:val="single" w:sz="4" w:space="0" w:color="auto"/>
              <w:bottom w:val="single" w:sz="4" w:space="0" w:color="auto"/>
              <w:right w:val="single" w:sz="4" w:space="0" w:color="auto"/>
            </w:tcBorders>
          </w:tcPr>
          <w:p w:rsidR="006778E8" w:rsidRPr="0017570B" w:rsidRDefault="00E00CBA" w:rsidP="008226CF">
            <w:pPr>
              <w:spacing w:after="0" w:line="240" w:lineRule="auto"/>
              <w:jc w:val="center"/>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w:t>
            </w:r>
          </w:p>
        </w:tc>
      </w:tr>
      <w:tr w:rsidR="0017570B" w:rsidTr="008226CF">
        <w:trPr>
          <w:trHeight w:val="471"/>
        </w:trPr>
        <w:tc>
          <w:tcPr>
            <w:tcW w:w="563" w:type="dxa"/>
            <w:tcBorders>
              <w:top w:val="single" w:sz="4" w:space="0" w:color="auto"/>
            </w:tcBorders>
          </w:tcPr>
          <w:p w:rsidR="00E00CBA" w:rsidRPr="0017570B" w:rsidRDefault="005F43EE" w:rsidP="008226CF">
            <w:pPr>
              <w:jc w:val="center"/>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2</w:t>
            </w:r>
          </w:p>
        </w:tc>
        <w:tc>
          <w:tcPr>
            <w:tcW w:w="4428" w:type="dxa"/>
            <w:tcBorders>
              <w:top w:val="single" w:sz="4" w:space="0" w:color="auto"/>
            </w:tcBorders>
          </w:tcPr>
          <w:p w:rsidR="00E00CBA" w:rsidRPr="0017570B" w:rsidRDefault="00E00CBA" w:rsidP="008226CF">
            <w:pPr>
              <w:spacing w:after="0" w:line="240" w:lineRule="auto"/>
              <w:jc w:val="both"/>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 xml:space="preserve">Итого поступило в бюджет Динского сельского поселения Динского района </w:t>
            </w:r>
          </w:p>
        </w:tc>
        <w:tc>
          <w:tcPr>
            <w:tcW w:w="1633" w:type="dxa"/>
            <w:tcBorders>
              <w:top w:val="single" w:sz="4" w:space="0" w:color="auto"/>
            </w:tcBorders>
          </w:tcPr>
          <w:p w:rsidR="00E00CBA" w:rsidRPr="0017570B" w:rsidRDefault="00E00CBA" w:rsidP="008226CF">
            <w:pPr>
              <w:jc w:val="center"/>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w:t>
            </w:r>
          </w:p>
        </w:tc>
        <w:tc>
          <w:tcPr>
            <w:tcW w:w="3328" w:type="dxa"/>
            <w:tcBorders>
              <w:top w:val="single" w:sz="4" w:space="0" w:color="auto"/>
            </w:tcBorders>
          </w:tcPr>
          <w:p w:rsidR="00E00CBA" w:rsidRPr="0017570B" w:rsidRDefault="00E00CBA" w:rsidP="008226CF">
            <w:pPr>
              <w:jc w:val="center"/>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w:t>
            </w:r>
          </w:p>
        </w:tc>
        <w:tc>
          <w:tcPr>
            <w:tcW w:w="3119" w:type="dxa"/>
            <w:tcBorders>
              <w:top w:val="single" w:sz="4" w:space="0" w:color="auto"/>
            </w:tcBorders>
          </w:tcPr>
          <w:p w:rsidR="00E00CBA" w:rsidRPr="0017570B" w:rsidRDefault="00E00CBA" w:rsidP="008226CF">
            <w:pPr>
              <w:jc w:val="center"/>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w:t>
            </w:r>
          </w:p>
        </w:tc>
        <w:tc>
          <w:tcPr>
            <w:tcW w:w="2552" w:type="dxa"/>
            <w:tcBorders>
              <w:top w:val="single" w:sz="4" w:space="0" w:color="auto"/>
            </w:tcBorders>
          </w:tcPr>
          <w:p w:rsidR="00E00CBA" w:rsidRPr="0017570B" w:rsidRDefault="00E00CBA" w:rsidP="008226CF">
            <w:pPr>
              <w:jc w:val="center"/>
              <w:textAlignment w:val="baseline"/>
              <w:rPr>
                <w:rFonts w:ascii="Times New Roman" w:eastAsia="Times New Roman" w:hAnsi="Times New Roman" w:cs="Times New Roman"/>
                <w:bCs/>
                <w:sz w:val="24"/>
                <w:szCs w:val="24"/>
                <w:lang w:eastAsia="ru-RU"/>
              </w:rPr>
            </w:pPr>
            <w:r w:rsidRPr="0017570B">
              <w:rPr>
                <w:rFonts w:ascii="Times New Roman" w:eastAsia="Times New Roman" w:hAnsi="Times New Roman" w:cs="Times New Roman"/>
                <w:bCs/>
                <w:sz w:val="24"/>
                <w:szCs w:val="24"/>
                <w:lang w:eastAsia="ru-RU"/>
              </w:rPr>
              <w:t>-</w:t>
            </w:r>
          </w:p>
        </w:tc>
      </w:tr>
    </w:tbl>
    <w:p w:rsidR="00E00CBA" w:rsidRPr="0017570B" w:rsidRDefault="00E00CBA" w:rsidP="00E00CBA">
      <w:pPr>
        <w:shd w:val="clear" w:color="auto" w:fill="FFFFFF"/>
        <w:spacing w:after="0" w:line="240" w:lineRule="auto"/>
        <w:ind w:firstLine="480"/>
        <w:jc w:val="center"/>
        <w:textAlignment w:val="baseline"/>
        <w:rPr>
          <w:rFonts w:ascii="Times New Roman" w:eastAsia="Times New Roman" w:hAnsi="Times New Roman" w:cs="Times New Roman"/>
          <w:bCs/>
          <w:sz w:val="28"/>
          <w:szCs w:val="28"/>
          <w:lang w:eastAsia="ru-RU"/>
        </w:rPr>
      </w:pPr>
      <w:r w:rsidRPr="0017570B">
        <w:rPr>
          <w:rFonts w:ascii="Times New Roman" w:eastAsia="Times New Roman" w:hAnsi="Times New Roman" w:cs="Times New Roman"/>
          <w:bCs/>
          <w:sz w:val="28"/>
          <w:szCs w:val="28"/>
          <w:lang w:eastAsia="ru-RU"/>
        </w:rPr>
        <w:t>Нереализованное муниципальное имущество</w:t>
      </w:r>
    </w:p>
    <w:p w:rsidR="00E00CBA" w:rsidRPr="0017570B" w:rsidRDefault="00E00CBA" w:rsidP="00E00CBA">
      <w:pPr>
        <w:shd w:val="clear" w:color="auto" w:fill="FFFFFF"/>
        <w:spacing w:after="0" w:line="240" w:lineRule="auto"/>
        <w:ind w:firstLine="480"/>
        <w:jc w:val="both"/>
        <w:textAlignment w:val="baseline"/>
        <w:rPr>
          <w:rFonts w:ascii="Times New Roman" w:eastAsia="Times New Roman" w:hAnsi="Times New Roman" w:cs="Times New Roman"/>
          <w:bCs/>
          <w:sz w:val="20"/>
          <w:szCs w:val="20"/>
          <w:lang w:eastAsia="ru-RU"/>
        </w:rPr>
      </w:pPr>
    </w:p>
    <w:tbl>
      <w:tblPr>
        <w:tblStyle w:val="a5"/>
        <w:tblW w:w="15624" w:type="dxa"/>
        <w:tblInd w:w="-318" w:type="dxa"/>
        <w:tblLayout w:type="fixed"/>
        <w:tblLook w:val="04A0"/>
      </w:tblPr>
      <w:tblGrid>
        <w:gridCol w:w="6409"/>
        <w:gridCol w:w="1417"/>
        <w:gridCol w:w="1418"/>
        <w:gridCol w:w="6380"/>
      </w:tblGrid>
      <w:tr w:rsidR="005F0377" w:rsidRPr="0017570B" w:rsidTr="004E34AC">
        <w:trPr>
          <w:trHeight w:val="1342"/>
        </w:trPr>
        <w:tc>
          <w:tcPr>
            <w:tcW w:w="6409" w:type="dxa"/>
          </w:tcPr>
          <w:p w:rsidR="005F0377" w:rsidRPr="008226CF" w:rsidRDefault="005F0377" w:rsidP="004E34AC">
            <w:pPr>
              <w:spacing w:after="0" w:line="240" w:lineRule="auto"/>
              <w:jc w:val="center"/>
              <w:textAlignment w:val="baseline"/>
              <w:rPr>
                <w:rFonts w:ascii="Times New Roman" w:eastAsia="Times New Roman" w:hAnsi="Times New Roman" w:cs="Times New Roman"/>
                <w:bCs/>
                <w:sz w:val="24"/>
                <w:szCs w:val="24"/>
                <w:lang w:eastAsia="ru-RU"/>
              </w:rPr>
            </w:pPr>
            <w:r w:rsidRPr="008226CF">
              <w:rPr>
                <w:rFonts w:ascii="Times New Roman" w:eastAsia="Times New Roman" w:hAnsi="Times New Roman" w:cs="Times New Roman"/>
                <w:bCs/>
                <w:sz w:val="24"/>
                <w:szCs w:val="24"/>
                <w:lang w:eastAsia="ru-RU"/>
              </w:rPr>
              <w:t>Наименование объектов приватизации</w:t>
            </w:r>
          </w:p>
        </w:tc>
        <w:tc>
          <w:tcPr>
            <w:tcW w:w="1417" w:type="dxa"/>
          </w:tcPr>
          <w:p w:rsidR="0017570B" w:rsidRPr="008226CF" w:rsidRDefault="005F0377" w:rsidP="004E34AC">
            <w:pPr>
              <w:spacing w:after="0" w:line="240" w:lineRule="auto"/>
              <w:jc w:val="both"/>
              <w:textAlignment w:val="baseline"/>
              <w:rPr>
                <w:rFonts w:ascii="Times New Roman" w:eastAsia="Times New Roman" w:hAnsi="Times New Roman" w:cs="Times New Roman"/>
                <w:bCs/>
                <w:sz w:val="24"/>
                <w:szCs w:val="24"/>
                <w:lang w:eastAsia="ru-RU"/>
              </w:rPr>
            </w:pPr>
            <w:r w:rsidRPr="008226CF">
              <w:rPr>
                <w:rFonts w:ascii="Times New Roman" w:eastAsia="Times New Roman" w:hAnsi="Times New Roman" w:cs="Times New Roman"/>
                <w:bCs/>
                <w:sz w:val="24"/>
                <w:szCs w:val="24"/>
                <w:lang w:eastAsia="ru-RU"/>
              </w:rPr>
              <w:t>Способ приватиза</w:t>
            </w:r>
            <w:r w:rsidR="0017570B" w:rsidRPr="008226CF">
              <w:rPr>
                <w:rFonts w:ascii="Times New Roman" w:eastAsia="Times New Roman" w:hAnsi="Times New Roman" w:cs="Times New Roman"/>
                <w:bCs/>
                <w:sz w:val="24"/>
                <w:szCs w:val="24"/>
                <w:lang w:eastAsia="ru-RU"/>
              </w:rPr>
              <w:t>-</w:t>
            </w:r>
          </w:p>
          <w:p w:rsidR="005F0377" w:rsidRPr="008226CF" w:rsidRDefault="005F0377" w:rsidP="004E34AC">
            <w:pPr>
              <w:spacing w:after="0" w:line="240" w:lineRule="auto"/>
              <w:jc w:val="both"/>
              <w:textAlignment w:val="baseline"/>
              <w:rPr>
                <w:rFonts w:ascii="Times New Roman" w:eastAsia="Times New Roman" w:hAnsi="Times New Roman" w:cs="Times New Roman"/>
                <w:bCs/>
                <w:sz w:val="24"/>
                <w:szCs w:val="24"/>
                <w:lang w:eastAsia="ru-RU"/>
              </w:rPr>
            </w:pPr>
            <w:r w:rsidRPr="008226CF">
              <w:rPr>
                <w:rFonts w:ascii="Times New Roman" w:eastAsia="Times New Roman" w:hAnsi="Times New Roman" w:cs="Times New Roman"/>
                <w:bCs/>
                <w:sz w:val="24"/>
                <w:szCs w:val="24"/>
                <w:lang w:eastAsia="ru-RU"/>
              </w:rPr>
              <w:t>ции</w:t>
            </w:r>
          </w:p>
        </w:tc>
        <w:tc>
          <w:tcPr>
            <w:tcW w:w="1418" w:type="dxa"/>
          </w:tcPr>
          <w:p w:rsidR="005F0377" w:rsidRPr="0017570B" w:rsidRDefault="005F0377" w:rsidP="004E34AC">
            <w:pPr>
              <w:spacing w:after="0" w:line="240" w:lineRule="auto"/>
              <w:jc w:val="both"/>
              <w:textAlignment w:val="baseline"/>
              <w:rPr>
                <w:rFonts w:ascii="Times New Roman" w:eastAsia="Times New Roman" w:hAnsi="Times New Roman" w:cs="Times New Roman"/>
                <w:bCs/>
                <w:sz w:val="20"/>
                <w:szCs w:val="20"/>
                <w:lang w:eastAsia="ru-RU"/>
              </w:rPr>
            </w:pPr>
            <w:r w:rsidRPr="0017570B">
              <w:rPr>
                <w:rFonts w:ascii="Times New Roman" w:eastAsia="Times New Roman" w:hAnsi="Times New Roman" w:cs="Times New Roman"/>
                <w:bCs/>
                <w:sz w:val="20"/>
                <w:szCs w:val="20"/>
                <w:lang w:eastAsia="ru-RU"/>
              </w:rPr>
              <w:t>Оценочная стоимость объекта приватизации (руб.)</w:t>
            </w:r>
          </w:p>
        </w:tc>
        <w:tc>
          <w:tcPr>
            <w:tcW w:w="6380" w:type="dxa"/>
          </w:tcPr>
          <w:p w:rsidR="005F0377" w:rsidRPr="0017570B" w:rsidRDefault="005F0377" w:rsidP="004E34AC">
            <w:pPr>
              <w:spacing w:after="0" w:line="240" w:lineRule="auto"/>
              <w:ind w:right="-108"/>
              <w:jc w:val="center"/>
              <w:textAlignment w:val="baseline"/>
              <w:rPr>
                <w:rFonts w:ascii="Times New Roman" w:eastAsia="Times New Roman" w:hAnsi="Times New Roman" w:cs="Times New Roman"/>
                <w:bCs/>
                <w:sz w:val="20"/>
                <w:szCs w:val="20"/>
                <w:lang w:eastAsia="ru-RU"/>
              </w:rPr>
            </w:pPr>
            <w:r w:rsidRPr="0017570B">
              <w:rPr>
                <w:rFonts w:ascii="Times New Roman" w:eastAsia="Times New Roman" w:hAnsi="Times New Roman" w:cs="Times New Roman"/>
                <w:bCs/>
                <w:sz w:val="20"/>
                <w:szCs w:val="20"/>
                <w:lang w:eastAsia="ru-RU"/>
              </w:rPr>
              <w:t>Проведенные мероприятия</w:t>
            </w:r>
          </w:p>
        </w:tc>
      </w:tr>
      <w:tr w:rsidR="005F0377" w:rsidRPr="0017570B" w:rsidTr="008226CF">
        <w:trPr>
          <w:trHeight w:val="4396"/>
        </w:trPr>
        <w:tc>
          <w:tcPr>
            <w:tcW w:w="6409" w:type="dxa"/>
          </w:tcPr>
          <w:p w:rsidR="008400E4" w:rsidRPr="0017570B" w:rsidRDefault="005F0377" w:rsidP="005D4497">
            <w:pPr>
              <w:spacing w:after="0" w:line="240" w:lineRule="auto"/>
              <w:jc w:val="both"/>
              <w:rPr>
                <w:rFonts w:ascii="Times New Roman" w:hAnsi="Times New Roman" w:cs="Times New Roman"/>
                <w:sz w:val="20"/>
                <w:szCs w:val="20"/>
              </w:rPr>
            </w:pPr>
            <w:r w:rsidRPr="0017570B">
              <w:rPr>
                <w:rFonts w:ascii="Times New Roman" w:hAnsi="Times New Roman" w:cs="Times New Roman"/>
                <w:sz w:val="20"/>
                <w:szCs w:val="20"/>
              </w:rPr>
              <w:t xml:space="preserve">Транспортное средство марки IADA, </w:t>
            </w:r>
          </w:p>
          <w:p w:rsidR="005F0377" w:rsidRPr="0017570B" w:rsidRDefault="005F0377" w:rsidP="005D4497">
            <w:pPr>
              <w:spacing w:after="0" w:line="240" w:lineRule="auto"/>
              <w:jc w:val="both"/>
              <w:rPr>
                <w:rFonts w:ascii="Times New Roman" w:hAnsi="Times New Roman" w:cs="Times New Roman"/>
                <w:sz w:val="20"/>
                <w:szCs w:val="20"/>
              </w:rPr>
            </w:pPr>
            <w:r w:rsidRPr="0017570B">
              <w:rPr>
                <w:rFonts w:ascii="Times New Roman" w:hAnsi="Times New Roman" w:cs="Times New Roman"/>
                <w:sz w:val="20"/>
                <w:szCs w:val="20"/>
              </w:rPr>
              <w:t>ВАЗ 211440-1шт</w:t>
            </w:r>
          </w:p>
          <w:p w:rsidR="005F0377" w:rsidRPr="0017570B" w:rsidRDefault="005F0377" w:rsidP="005D4497">
            <w:pPr>
              <w:spacing w:after="0" w:line="240" w:lineRule="auto"/>
              <w:jc w:val="both"/>
              <w:textAlignment w:val="baseline"/>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Идентификационный номер (</w:t>
            </w:r>
            <w:r w:rsidRPr="0017570B">
              <w:rPr>
                <w:rFonts w:ascii="Times New Roman" w:eastAsia="Times New Roman" w:hAnsi="Times New Roman" w:cs="Times New Roman"/>
                <w:sz w:val="20"/>
                <w:szCs w:val="20"/>
                <w:lang w:val="en-US" w:eastAsia="ru-RU"/>
              </w:rPr>
              <w:t>VIN</w:t>
            </w:r>
            <w:r w:rsidRPr="0017570B">
              <w:rPr>
                <w:rFonts w:ascii="Times New Roman" w:eastAsia="Times New Roman" w:hAnsi="Times New Roman" w:cs="Times New Roman"/>
                <w:sz w:val="20"/>
                <w:szCs w:val="20"/>
                <w:lang w:eastAsia="ru-RU"/>
              </w:rPr>
              <w:t xml:space="preserve">) – </w:t>
            </w:r>
            <w:r w:rsidRPr="0017570B">
              <w:rPr>
                <w:rFonts w:ascii="Times New Roman" w:eastAsia="Times New Roman" w:hAnsi="Times New Roman" w:cs="Times New Roman"/>
                <w:sz w:val="20"/>
                <w:szCs w:val="20"/>
                <w:lang w:val="en-US" w:eastAsia="ru-RU"/>
              </w:rPr>
              <w:t>XTA</w:t>
            </w:r>
            <w:r w:rsidRPr="0017570B">
              <w:rPr>
                <w:rFonts w:ascii="Times New Roman" w:eastAsia="Times New Roman" w:hAnsi="Times New Roman" w:cs="Times New Roman"/>
                <w:sz w:val="20"/>
                <w:szCs w:val="20"/>
                <w:lang w:eastAsia="ru-RU"/>
              </w:rPr>
              <w:t xml:space="preserve">21144084563322. </w:t>
            </w:r>
          </w:p>
          <w:p w:rsidR="005F0377" w:rsidRPr="0017570B" w:rsidRDefault="005F0377" w:rsidP="005D4497">
            <w:pPr>
              <w:spacing w:after="0" w:line="240" w:lineRule="auto"/>
              <w:jc w:val="both"/>
              <w:textAlignment w:val="baseline"/>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Категория- В. Пробег т/с, км</w:t>
            </w:r>
            <w:r w:rsidR="009F1215">
              <w:rPr>
                <w:rFonts w:ascii="Times New Roman" w:eastAsia="Times New Roman" w:hAnsi="Times New Roman" w:cs="Times New Roman"/>
                <w:sz w:val="20"/>
                <w:szCs w:val="20"/>
                <w:lang w:eastAsia="ru-RU"/>
              </w:rPr>
              <w:t xml:space="preserve"> </w:t>
            </w:r>
            <w:r w:rsidRPr="0017570B">
              <w:rPr>
                <w:rFonts w:ascii="Times New Roman" w:eastAsia="Times New Roman" w:hAnsi="Times New Roman" w:cs="Times New Roman"/>
                <w:sz w:val="20"/>
                <w:szCs w:val="20"/>
                <w:lang w:eastAsia="ru-RU"/>
              </w:rPr>
              <w:t>- н/у.</w:t>
            </w:r>
          </w:p>
          <w:p w:rsidR="005F0377" w:rsidRPr="0017570B" w:rsidRDefault="005F0377" w:rsidP="005D4497">
            <w:pPr>
              <w:spacing w:after="0" w:line="240" w:lineRule="auto"/>
              <w:jc w:val="both"/>
              <w:textAlignment w:val="baseline"/>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Год изготовления -2008.</w:t>
            </w:r>
          </w:p>
          <w:p w:rsidR="005F0377" w:rsidRPr="0017570B" w:rsidRDefault="005F0377" w:rsidP="005D4497">
            <w:pPr>
              <w:spacing w:after="0" w:line="240" w:lineRule="auto"/>
              <w:jc w:val="both"/>
              <w:textAlignment w:val="baseline"/>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Модель, № двигателя: 11183, 4815261.</w:t>
            </w:r>
          </w:p>
          <w:p w:rsidR="005F0377" w:rsidRPr="0017570B" w:rsidRDefault="005F0377" w:rsidP="005D4497">
            <w:pPr>
              <w:spacing w:after="0" w:line="240" w:lineRule="auto"/>
              <w:jc w:val="both"/>
              <w:textAlignment w:val="baseline"/>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Шасси  (рама) №: отсутствует.</w:t>
            </w:r>
          </w:p>
          <w:p w:rsidR="005F0377" w:rsidRPr="0017570B" w:rsidRDefault="005F0377" w:rsidP="005D4497">
            <w:pPr>
              <w:spacing w:after="0" w:line="240" w:lineRule="auto"/>
              <w:jc w:val="both"/>
              <w:textAlignment w:val="baseline"/>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Мощность двигателя, л.с. (кВт)л.с.:  80,9 л.с. (59,5 кВт).</w:t>
            </w:r>
          </w:p>
          <w:p w:rsidR="005F0377" w:rsidRPr="0017570B" w:rsidRDefault="005F0377" w:rsidP="005D4497">
            <w:pPr>
              <w:spacing w:after="0" w:line="240" w:lineRule="auto"/>
              <w:jc w:val="both"/>
              <w:textAlignment w:val="baseline"/>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 xml:space="preserve">Кузов (кабина, прицеп) </w:t>
            </w:r>
          </w:p>
          <w:p w:rsidR="005F0377" w:rsidRPr="0017570B" w:rsidRDefault="005F0377" w:rsidP="005D4497">
            <w:pPr>
              <w:spacing w:after="0" w:line="240" w:lineRule="auto"/>
              <w:jc w:val="both"/>
              <w:textAlignment w:val="baseline"/>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 XTA21144084563322.</w:t>
            </w:r>
          </w:p>
          <w:p w:rsidR="005F0377" w:rsidRPr="0017570B" w:rsidRDefault="005F0377" w:rsidP="005D4497">
            <w:pPr>
              <w:spacing w:after="0" w:line="240" w:lineRule="auto"/>
              <w:jc w:val="both"/>
              <w:textAlignment w:val="baseline"/>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Цвет  кузова  (кабины, прицепа): серо-сине-зеленый.</w:t>
            </w:r>
          </w:p>
          <w:p w:rsidR="005F0377" w:rsidRPr="0017570B" w:rsidRDefault="005F0377" w:rsidP="005D4497">
            <w:pPr>
              <w:spacing w:after="0" w:line="240" w:lineRule="auto"/>
              <w:jc w:val="both"/>
              <w:textAlignment w:val="baseline"/>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 xml:space="preserve">Рабочий объем двигателя, куб.см: 1596. Тип двигателя: бензиновый. </w:t>
            </w:r>
          </w:p>
          <w:p w:rsidR="005F0377" w:rsidRPr="0017570B" w:rsidRDefault="005F0377" w:rsidP="005D4497">
            <w:pPr>
              <w:spacing w:after="0" w:line="240" w:lineRule="auto"/>
              <w:jc w:val="both"/>
              <w:textAlignment w:val="baseline"/>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Экологический класс: третий.</w:t>
            </w:r>
          </w:p>
          <w:p w:rsidR="005F0377" w:rsidRPr="0017570B" w:rsidRDefault="005F0377" w:rsidP="005D4497">
            <w:pPr>
              <w:spacing w:after="0" w:line="240" w:lineRule="auto"/>
              <w:jc w:val="both"/>
              <w:textAlignment w:val="baseline"/>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Разрешенная максимальная масса, кг- 1410.</w:t>
            </w:r>
          </w:p>
          <w:p w:rsidR="005F0377" w:rsidRPr="0017570B" w:rsidRDefault="005F0377" w:rsidP="005D4497">
            <w:pPr>
              <w:spacing w:after="0" w:line="240" w:lineRule="auto"/>
              <w:jc w:val="both"/>
              <w:textAlignment w:val="baseline"/>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Масса без нагрузки, кг: 985.</w:t>
            </w:r>
          </w:p>
          <w:p w:rsidR="005F0377" w:rsidRPr="0017570B" w:rsidRDefault="005F0377" w:rsidP="005D4497">
            <w:pPr>
              <w:spacing w:after="0" w:line="240" w:lineRule="auto"/>
              <w:jc w:val="both"/>
              <w:textAlignment w:val="baseline"/>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Изготовитель ТС (страна)- ОАО «АВТОВАЗ».</w:t>
            </w:r>
          </w:p>
          <w:p w:rsidR="005F0377" w:rsidRPr="0017570B" w:rsidRDefault="005F0377" w:rsidP="005D4497">
            <w:pPr>
              <w:spacing w:after="0" w:line="240" w:lineRule="auto"/>
              <w:jc w:val="both"/>
              <w:textAlignment w:val="baseline"/>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Количество-1 шт.</w:t>
            </w:r>
          </w:p>
          <w:p w:rsidR="005F0377" w:rsidRPr="0017570B" w:rsidRDefault="005F0377" w:rsidP="005D4497">
            <w:pPr>
              <w:spacing w:after="0" w:line="240" w:lineRule="auto"/>
              <w:jc w:val="both"/>
              <w:textAlignment w:val="baseline"/>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Текущее использование: объект не  используется.</w:t>
            </w:r>
          </w:p>
          <w:p w:rsidR="005F0377" w:rsidRPr="0017570B" w:rsidRDefault="005F0377" w:rsidP="009F1215">
            <w:pPr>
              <w:spacing w:after="0" w:line="240" w:lineRule="auto"/>
              <w:jc w:val="both"/>
              <w:rPr>
                <w:rFonts w:ascii="Times New Roman" w:hAnsi="Times New Roman" w:cs="Times New Roman"/>
                <w:sz w:val="20"/>
                <w:szCs w:val="20"/>
              </w:rPr>
            </w:pPr>
            <w:r w:rsidRPr="0017570B">
              <w:rPr>
                <w:rFonts w:ascii="Times New Roman" w:eastAsia="Times New Roman" w:hAnsi="Times New Roman" w:cs="Times New Roman"/>
                <w:sz w:val="20"/>
                <w:szCs w:val="20"/>
                <w:lang w:eastAsia="ru-RU"/>
              </w:rPr>
              <w:t>Состояние-</w:t>
            </w:r>
            <w:r w:rsidR="009F1215">
              <w:rPr>
                <w:rFonts w:ascii="Times New Roman" w:eastAsia="Times New Roman" w:hAnsi="Times New Roman" w:cs="Times New Roman"/>
                <w:sz w:val="20"/>
                <w:szCs w:val="20"/>
                <w:lang w:eastAsia="ru-RU"/>
              </w:rPr>
              <w:t>т</w:t>
            </w:r>
            <w:r w:rsidRPr="0017570B">
              <w:rPr>
                <w:rFonts w:ascii="Times New Roman" w:eastAsia="Times New Roman" w:hAnsi="Times New Roman" w:cs="Times New Roman"/>
                <w:sz w:val="20"/>
                <w:szCs w:val="20"/>
                <w:lang w:eastAsia="ru-RU"/>
              </w:rPr>
              <w:t xml:space="preserve">ехнически не исправен.   </w:t>
            </w:r>
          </w:p>
        </w:tc>
        <w:tc>
          <w:tcPr>
            <w:tcW w:w="1417" w:type="dxa"/>
          </w:tcPr>
          <w:p w:rsidR="005F0377" w:rsidRPr="0017570B" w:rsidRDefault="005F0377" w:rsidP="004A673B">
            <w:pPr>
              <w:jc w:val="both"/>
              <w:textAlignment w:val="baseline"/>
              <w:rPr>
                <w:rFonts w:ascii="Times New Roman" w:eastAsia="Times New Roman" w:hAnsi="Times New Roman" w:cs="Times New Roman"/>
                <w:bCs/>
                <w:sz w:val="20"/>
                <w:szCs w:val="20"/>
                <w:lang w:eastAsia="ru-RU"/>
              </w:rPr>
            </w:pPr>
            <w:r w:rsidRPr="0017570B">
              <w:rPr>
                <w:rFonts w:ascii="Times New Roman" w:eastAsia="Times New Roman" w:hAnsi="Times New Roman" w:cs="Times New Roman"/>
                <w:bCs/>
                <w:sz w:val="20"/>
                <w:szCs w:val="20"/>
                <w:lang w:eastAsia="ru-RU"/>
              </w:rPr>
              <w:t>Открытый аукцион</w:t>
            </w:r>
          </w:p>
        </w:tc>
        <w:tc>
          <w:tcPr>
            <w:tcW w:w="1418" w:type="dxa"/>
          </w:tcPr>
          <w:p w:rsidR="005F0377" w:rsidRPr="0017570B" w:rsidRDefault="005F0377" w:rsidP="004A673B">
            <w:pPr>
              <w:ind w:right="-31"/>
              <w:jc w:val="both"/>
              <w:textAlignment w:val="baseline"/>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99600</w:t>
            </w:r>
          </w:p>
        </w:tc>
        <w:tc>
          <w:tcPr>
            <w:tcW w:w="6380" w:type="dxa"/>
          </w:tcPr>
          <w:p w:rsidR="00537C41" w:rsidRPr="0017570B" w:rsidRDefault="00750F44" w:rsidP="008400E4">
            <w:pPr>
              <w:spacing w:after="0" w:line="240" w:lineRule="auto"/>
              <w:jc w:val="both"/>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08.05.</w:t>
            </w:r>
            <w:r w:rsidR="005F0377" w:rsidRPr="0017570B">
              <w:rPr>
                <w:rFonts w:ascii="Times New Roman" w:eastAsia="Times New Roman" w:hAnsi="Times New Roman" w:cs="Times New Roman"/>
                <w:sz w:val="20"/>
                <w:szCs w:val="20"/>
                <w:lang w:eastAsia="ru-RU"/>
              </w:rPr>
              <w:t xml:space="preserve">2024 г </w:t>
            </w:r>
            <w:r w:rsidR="00537C41" w:rsidRPr="0017570B">
              <w:rPr>
                <w:rFonts w:ascii="Times New Roman" w:eastAsia="Times New Roman" w:hAnsi="Times New Roman" w:cs="Times New Roman"/>
                <w:sz w:val="20"/>
                <w:szCs w:val="20"/>
                <w:lang w:eastAsia="ru-RU"/>
              </w:rPr>
              <w:t>размещено информационное сообщение</w:t>
            </w:r>
            <w:r w:rsidRPr="0017570B">
              <w:rPr>
                <w:rFonts w:ascii="Times New Roman" w:eastAsia="Times New Roman" w:hAnsi="Times New Roman" w:cs="Times New Roman"/>
                <w:sz w:val="20"/>
                <w:szCs w:val="20"/>
                <w:lang w:eastAsia="ru-RU"/>
              </w:rPr>
              <w:t xml:space="preserve"> о проведении аукциона в электронной форме по продаже м</w:t>
            </w:r>
            <w:r w:rsidR="007B43DD" w:rsidRPr="0017570B">
              <w:rPr>
                <w:rFonts w:ascii="Times New Roman" w:eastAsia="Times New Roman" w:hAnsi="Times New Roman" w:cs="Times New Roman"/>
                <w:sz w:val="20"/>
                <w:szCs w:val="20"/>
                <w:lang w:eastAsia="ru-RU"/>
              </w:rPr>
              <w:t>униципального имущества</w:t>
            </w:r>
            <w:r w:rsidR="005F0377" w:rsidRPr="0017570B">
              <w:rPr>
                <w:rFonts w:ascii="Times New Roman" w:eastAsia="Times New Roman" w:hAnsi="Times New Roman" w:cs="Times New Roman"/>
                <w:sz w:val="20"/>
                <w:szCs w:val="20"/>
                <w:lang w:eastAsia="ru-RU"/>
              </w:rPr>
              <w:t xml:space="preserve">на  сайте </w:t>
            </w:r>
            <w:hyperlink r:id="rId10" w:history="1">
              <w:r w:rsidR="005F0377" w:rsidRPr="0017570B">
                <w:rPr>
                  <w:rStyle w:val="a7"/>
                  <w:rFonts w:ascii="Times New Roman" w:eastAsia="Times New Roman" w:hAnsi="Times New Roman" w:cs="Times New Roman"/>
                  <w:color w:val="auto"/>
                  <w:sz w:val="20"/>
                  <w:szCs w:val="20"/>
                  <w:lang w:eastAsia="ru-RU"/>
                </w:rPr>
                <w:t>https://www.torgi.gov.ru</w:t>
              </w:r>
            </w:hyperlink>
            <w:r w:rsidR="005F0377" w:rsidRPr="0017570B">
              <w:rPr>
                <w:rFonts w:ascii="Times New Roman" w:eastAsia="Times New Roman" w:hAnsi="Times New Roman" w:cs="Times New Roman"/>
                <w:sz w:val="20"/>
                <w:szCs w:val="20"/>
                <w:lang w:eastAsia="ru-RU"/>
              </w:rPr>
              <w:t xml:space="preserve">, в общественно-политической газете Динского района </w:t>
            </w:r>
            <w:r w:rsidR="00324F63" w:rsidRPr="0017570B">
              <w:rPr>
                <w:rFonts w:ascii="Times New Roman" w:eastAsia="Times New Roman" w:hAnsi="Times New Roman" w:cs="Times New Roman"/>
                <w:sz w:val="20"/>
                <w:szCs w:val="20"/>
                <w:lang w:eastAsia="ru-RU"/>
              </w:rPr>
              <w:t xml:space="preserve">Краснодарского края «Трибуна», </w:t>
            </w:r>
            <w:r w:rsidR="005F0377" w:rsidRPr="0017570B">
              <w:rPr>
                <w:rFonts w:ascii="Times New Roman" w:eastAsia="Times New Roman" w:hAnsi="Times New Roman" w:cs="Times New Roman"/>
                <w:sz w:val="20"/>
                <w:szCs w:val="20"/>
                <w:lang w:eastAsia="ru-RU"/>
              </w:rPr>
              <w:t>на официальном Интернет–портале Динского сельского поселения Динского района www.dinskoeposelenie.ru, электронной торговой площадке акционерного общества «Сбербанк-АСТ»</w:t>
            </w:r>
            <w:r w:rsidR="00537C41" w:rsidRPr="0017570B">
              <w:rPr>
                <w:rFonts w:ascii="Times New Roman" w:eastAsia="Times New Roman" w:hAnsi="Times New Roman" w:cs="Times New Roman"/>
                <w:sz w:val="20"/>
                <w:szCs w:val="20"/>
                <w:lang w:eastAsia="ru-RU"/>
              </w:rPr>
              <w:t xml:space="preserve">. 13.06.2024 в 10-00 </w:t>
            </w:r>
            <w:r w:rsidR="005358D7" w:rsidRPr="0017570B">
              <w:rPr>
                <w:rFonts w:ascii="Times New Roman" w:eastAsia="Times New Roman" w:hAnsi="Times New Roman" w:cs="Times New Roman"/>
                <w:sz w:val="20"/>
                <w:szCs w:val="20"/>
                <w:lang w:eastAsia="ru-RU"/>
              </w:rPr>
              <w:t>пров</w:t>
            </w:r>
            <w:r w:rsidR="00537C41" w:rsidRPr="0017570B">
              <w:rPr>
                <w:rFonts w:ascii="Times New Roman" w:eastAsia="Times New Roman" w:hAnsi="Times New Roman" w:cs="Times New Roman"/>
                <w:sz w:val="20"/>
                <w:szCs w:val="20"/>
                <w:lang w:eastAsia="ru-RU"/>
              </w:rPr>
              <w:t>едение</w:t>
            </w:r>
            <w:r w:rsidRPr="0017570B">
              <w:rPr>
                <w:rFonts w:ascii="Times New Roman" w:eastAsia="Times New Roman" w:hAnsi="Times New Roman" w:cs="Times New Roman"/>
                <w:sz w:val="20"/>
                <w:szCs w:val="20"/>
                <w:lang w:eastAsia="ru-RU"/>
              </w:rPr>
              <w:t xml:space="preserve"> аукциона на электронной площадке</w:t>
            </w:r>
            <w:r w:rsidR="005358D7" w:rsidRPr="0017570B">
              <w:rPr>
                <w:rFonts w:ascii="Times New Roman" w:eastAsia="Times New Roman" w:hAnsi="Times New Roman" w:cs="Times New Roman"/>
                <w:sz w:val="20"/>
                <w:szCs w:val="20"/>
                <w:lang w:eastAsia="ru-RU"/>
              </w:rPr>
              <w:t>.</w:t>
            </w:r>
          </w:p>
          <w:p w:rsidR="005F0377" w:rsidRPr="0017570B" w:rsidRDefault="00537C41" w:rsidP="008400E4">
            <w:pPr>
              <w:spacing w:after="0" w:line="240" w:lineRule="auto"/>
              <w:jc w:val="both"/>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Результат: п</w:t>
            </w:r>
            <w:r w:rsidR="005358D7" w:rsidRPr="0017570B">
              <w:rPr>
                <w:rFonts w:ascii="Times New Roman" w:eastAsia="Times New Roman" w:hAnsi="Times New Roman" w:cs="Times New Roman"/>
                <w:sz w:val="20"/>
                <w:szCs w:val="20"/>
                <w:lang w:eastAsia="ru-RU"/>
              </w:rPr>
              <w:t>одана</w:t>
            </w:r>
            <w:r w:rsidR="005F0377" w:rsidRPr="0017570B">
              <w:rPr>
                <w:rFonts w:ascii="Times New Roman" w:eastAsia="Times New Roman" w:hAnsi="Times New Roman" w:cs="Times New Roman"/>
                <w:sz w:val="20"/>
                <w:szCs w:val="20"/>
                <w:lang w:eastAsia="ru-RU"/>
              </w:rPr>
              <w:t xml:space="preserve"> 1 заявка, аукцион признан  несостоявшимся.</w:t>
            </w:r>
          </w:p>
          <w:p w:rsidR="005F0377" w:rsidRPr="0017570B" w:rsidRDefault="005F0377" w:rsidP="008400E4">
            <w:pPr>
              <w:spacing w:after="0" w:line="240" w:lineRule="auto"/>
              <w:jc w:val="both"/>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 xml:space="preserve">18.06.2024 заключен договор купли-продажи муниципального имущества. </w:t>
            </w:r>
            <w:r w:rsidR="005358D7" w:rsidRPr="0017570B">
              <w:rPr>
                <w:rFonts w:ascii="Times New Roman" w:eastAsia="Times New Roman" w:hAnsi="Times New Roman" w:cs="Times New Roman"/>
                <w:sz w:val="20"/>
                <w:szCs w:val="20"/>
                <w:lang w:eastAsia="ru-RU"/>
              </w:rPr>
              <w:t xml:space="preserve">26.07.2024 вышеуказанный </w:t>
            </w:r>
            <w:r w:rsidRPr="0017570B">
              <w:rPr>
                <w:rFonts w:ascii="Times New Roman" w:eastAsia="Times New Roman" w:hAnsi="Times New Roman" w:cs="Times New Roman"/>
                <w:sz w:val="20"/>
                <w:szCs w:val="20"/>
                <w:lang w:eastAsia="ru-RU"/>
              </w:rPr>
              <w:t>договор расторгнут.</w:t>
            </w:r>
          </w:p>
          <w:p w:rsidR="005F0377" w:rsidRPr="0017570B" w:rsidRDefault="005F0377" w:rsidP="008400E4">
            <w:pPr>
              <w:spacing w:after="0" w:line="240" w:lineRule="auto"/>
              <w:jc w:val="both"/>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 xml:space="preserve">20.11.2024 </w:t>
            </w:r>
            <w:r w:rsidR="005F43EE" w:rsidRPr="0017570B">
              <w:rPr>
                <w:rFonts w:ascii="Times New Roman" w:eastAsia="Times New Roman" w:hAnsi="Times New Roman" w:cs="Times New Roman"/>
                <w:sz w:val="20"/>
                <w:szCs w:val="20"/>
                <w:lang w:eastAsia="ru-RU"/>
              </w:rPr>
              <w:t xml:space="preserve">ООО «ПРОФЛЕКС экспертиза» </w:t>
            </w:r>
            <w:r w:rsidRPr="0017570B">
              <w:rPr>
                <w:rFonts w:ascii="Times New Roman" w:eastAsia="Times New Roman" w:hAnsi="Times New Roman" w:cs="Times New Roman"/>
                <w:sz w:val="20"/>
                <w:szCs w:val="20"/>
                <w:lang w:eastAsia="ru-RU"/>
              </w:rPr>
              <w:t xml:space="preserve">проведена оценка </w:t>
            </w:r>
            <w:r w:rsidR="005358D7" w:rsidRPr="0017570B">
              <w:rPr>
                <w:rFonts w:ascii="Times New Roman" w:eastAsia="Times New Roman" w:hAnsi="Times New Roman" w:cs="Times New Roman"/>
                <w:sz w:val="20"/>
                <w:szCs w:val="20"/>
                <w:lang w:eastAsia="ru-RU"/>
              </w:rPr>
              <w:t xml:space="preserve">технического состояния указанного автотранспортного средства. </w:t>
            </w:r>
          </w:p>
          <w:p w:rsidR="005F0377" w:rsidRPr="0017570B" w:rsidRDefault="005358D7" w:rsidP="008400E4">
            <w:pPr>
              <w:spacing w:after="0" w:line="240" w:lineRule="auto"/>
              <w:jc w:val="both"/>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Результат</w:t>
            </w:r>
            <w:r w:rsidR="005F0377" w:rsidRPr="0017570B">
              <w:rPr>
                <w:rFonts w:ascii="Times New Roman" w:eastAsia="Times New Roman" w:hAnsi="Times New Roman" w:cs="Times New Roman"/>
                <w:sz w:val="20"/>
                <w:szCs w:val="20"/>
                <w:lang w:eastAsia="ru-RU"/>
              </w:rPr>
              <w:t xml:space="preserve">. Дальнейшая эксплуатация, ремонт и восстановление ввиду сильной изношенности деталей, экономически не эффективны. Объект оценки достиг предельного состояния. </w:t>
            </w:r>
          </w:p>
          <w:p w:rsidR="005F0377" w:rsidRPr="0017570B" w:rsidRDefault="005F0377" w:rsidP="008400E4">
            <w:pPr>
              <w:spacing w:after="0" w:line="240" w:lineRule="auto"/>
              <w:jc w:val="both"/>
              <w:rPr>
                <w:rFonts w:ascii="Times New Roman" w:eastAsia="Times New Roman" w:hAnsi="Times New Roman" w:cs="Times New Roman"/>
                <w:sz w:val="20"/>
                <w:szCs w:val="20"/>
                <w:lang w:eastAsia="ru-RU"/>
              </w:rPr>
            </w:pPr>
            <w:r w:rsidRPr="0017570B">
              <w:rPr>
                <w:rFonts w:ascii="Times New Roman" w:eastAsia="Times New Roman" w:hAnsi="Times New Roman" w:cs="Times New Roman"/>
                <w:sz w:val="20"/>
                <w:szCs w:val="20"/>
                <w:lang w:eastAsia="ru-RU"/>
              </w:rPr>
              <w:t xml:space="preserve">Рекомендации. С учетом технического состояния, экономической эффективности, рекомендовано списать данный автомобиль и утилизировать в соответствии с действующим законодательством. </w:t>
            </w:r>
          </w:p>
        </w:tc>
      </w:tr>
    </w:tbl>
    <w:p w:rsidR="008226CF" w:rsidRDefault="008226CF" w:rsidP="008226CF">
      <w:pPr>
        <w:shd w:val="clear" w:color="auto" w:fill="FFFFFF"/>
        <w:spacing w:after="0" w:line="240" w:lineRule="auto"/>
        <w:ind w:hanging="142"/>
        <w:jc w:val="both"/>
        <w:textAlignment w:val="baseline"/>
        <w:rPr>
          <w:rFonts w:ascii="Times New Roman" w:eastAsia="Times New Roman" w:hAnsi="Times New Roman" w:cs="Times New Roman"/>
          <w:bCs/>
          <w:sz w:val="28"/>
          <w:szCs w:val="28"/>
          <w:lang w:eastAsia="ru-RU"/>
        </w:rPr>
      </w:pPr>
    </w:p>
    <w:sectPr w:rsidR="008226CF" w:rsidSect="004E34AC">
      <w:pgSz w:w="16838" w:h="11906" w:orient="landscape"/>
      <w:pgMar w:top="1134" w:right="567" w:bottom="1134" w:left="119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3013" w:rsidRDefault="00373013" w:rsidP="00280653">
      <w:pPr>
        <w:spacing w:after="0" w:line="240" w:lineRule="auto"/>
      </w:pPr>
      <w:r>
        <w:separator/>
      </w:r>
    </w:p>
  </w:endnote>
  <w:endnote w:type="continuationSeparator" w:id="1">
    <w:p w:rsidR="00373013" w:rsidRDefault="00373013" w:rsidP="002806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20002A87" w:usb1="00000000" w:usb2="00000000" w:usb3="00000000" w:csb0="000001FF" w:csb1="00000000"/>
  </w:font>
  <w:font w:name="Calibri Light">
    <w:altName w:val="Arial"/>
    <w:charset w:val="CC"/>
    <w:family w:val="swiss"/>
    <w:pitch w:val="variable"/>
    <w:sig w:usb0="00000000"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3013" w:rsidRDefault="00373013" w:rsidP="00280653">
      <w:pPr>
        <w:spacing w:after="0" w:line="240" w:lineRule="auto"/>
      </w:pPr>
      <w:r>
        <w:separator/>
      </w:r>
    </w:p>
  </w:footnote>
  <w:footnote w:type="continuationSeparator" w:id="1">
    <w:p w:rsidR="00373013" w:rsidRDefault="00373013" w:rsidP="002806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653" w:rsidRDefault="00280653">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247870"/>
    <w:multiLevelType w:val="hybridMultilevel"/>
    <w:tmpl w:val="7F8EFA1A"/>
    <w:lvl w:ilvl="0" w:tplc="5E5673D4">
      <w:start w:val="1"/>
      <w:numFmt w:val="decimal"/>
      <w:lvlText w:val="%1."/>
      <w:lvlJc w:val="left"/>
      <w:pPr>
        <w:ind w:left="502"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E00CBA"/>
    <w:rsid w:val="000D41A0"/>
    <w:rsid w:val="000F0B2B"/>
    <w:rsid w:val="00151077"/>
    <w:rsid w:val="0017570B"/>
    <w:rsid w:val="00237684"/>
    <w:rsid w:val="00280653"/>
    <w:rsid w:val="002D32F5"/>
    <w:rsid w:val="00324F63"/>
    <w:rsid w:val="00373013"/>
    <w:rsid w:val="004243EA"/>
    <w:rsid w:val="0045059C"/>
    <w:rsid w:val="004A37F2"/>
    <w:rsid w:val="004E34AC"/>
    <w:rsid w:val="005358D7"/>
    <w:rsid w:val="00537C41"/>
    <w:rsid w:val="005D4497"/>
    <w:rsid w:val="005F0377"/>
    <w:rsid w:val="005F2285"/>
    <w:rsid w:val="005F43EE"/>
    <w:rsid w:val="00601CAD"/>
    <w:rsid w:val="0066374F"/>
    <w:rsid w:val="00667D2F"/>
    <w:rsid w:val="006778E8"/>
    <w:rsid w:val="00701C30"/>
    <w:rsid w:val="0071571E"/>
    <w:rsid w:val="00750F44"/>
    <w:rsid w:val="007A20C3"/>
    <w:rsid w:val="007B43DD"/>
    <w:rsid w:val="007B7430"/>
    <w:rsid w:val="007F349D"/>
    <w:rsid w:val="0080753C"/>
    <w:rsid w:val="008226CF"/>
    <w:rsid w:val="008400E4"/>
    <w:rsid w:val="008A5C46"/>
    <w:rsid w:val="008A6FCD"/>
    <w:rsid w:val="008B011F"/>
    <w:rsid w:val="008F05F2"/>
    <w:rsid w:val="00921B61"/>
    <w:rsid w:val="00976044"/>
    <w:rsid w:val="009817F8"/>
    <w:rsid w:val="009F1215"/>
    <w:rsid w:val="009F3AA1"/>
    <w:rsid w:val="009F77A8"/>
    <w:rsid w:val="00A20204"/>
    <w:rsid w:val="00A93B35"/>
    <w:rsid w:val="00B834FA"/>
    <w:rsid w:val="00BB3788"/>
    <w:rsid w:val="00D91BB2"/>
    <w:rsid w:val="00DC0C89"/>
    <w:rsid w:val="00E00CBA"/>
    <w:rsid w:val="00E356AF"/>
    <w:rsid w:val="00E77745"/>
    <w:rsid w:val="00ED0FE0"/>
    <w:rsid w:val="00ED6D96"/>
    <w:rsid w:val="00F07317"/>
    <w:rsid w:val="00F55003"/>
    <w:rsid w:val="00F637B2"/>
    <w:rsid w:val="00FD1C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CB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E00CBA"/>
    <w:rPr>
      <w:rFonts w:ascii="Times New Roman" w:eastAsia="Times New Roman" w:hAnsi="Times New Roman" w:cs="Times New Roman"/>
    </w:rPr>
  </w:style>
  <w:style w:type="paragraph" w:styleId="a4">
    <w:name w:val="No Spacing"/>
    <w:link w:val="a3"/>
    <w:uiPriority w:val="1"/>
    <w:qFormat/>
    <w:rsid w:val="00E00CBA"/>
    <w:pPr>
      <w:spacing w:after="0" w:line="240" w:lineRule="auto"/>
    </w:pPr>
    <w:rPr>
      <w:rFonts w:ascii="Times New Roman" w:eastAsia="Times New Roman" w:hAnsi="Times New Roman" w:cs="Times New Roman"/>
    </w:rPr>
  </w:style>
  <w:style w:type="table" w:styleId="a5">
    <w:name w:val="Table Grid"/>
    <w:basedOn w:val="a1"/>
    <w:uiPriority w:val="59"/>
    <w:rsid w:val="00E00C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E00CBA"/>
    <w:pPr>
      <w:ind w:left="720"/>
      <w:contextualSpacing/>
    </w:pPr>
  </w:style>
  <w:style w:type="character" w:styleId="a7">
    <w:name w:val="Hyperlink"/>
    <w:basedOn w:val="a0"/>
    <w:uiPriority w:val="99"/>
    <w:unhideWhenUsed/>
    <w:rsid w:val="00976044"/>
    <w:rPr>
      <w:color w:val="0563C1" w:themeColor="hyperlink"/>
      <w:u w:val="single"/>
    </w:rPr>
  </w:style>
  <w:style w:type="paragraph" w:styleId="a8">
    <w:name w:val="Balloon Text"/>
    <w:basedOn w:val="a"/>
    <w:link w:val="a9"/>
    <w:uiPriority w:val="99"/>
    <w:semiHidden/>
    <w:unhideWhenUsed/>
    <w:rsid w:val="009F77A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F77A8"/>
    <w:rPr>
      <w:rFonts w:ascii="Segoe UI" w:hAnsi="Segoe UI" w:cs="Segoe UI"/>
      <w:sz w:val="18"/>
      <w:szCs w:val="18"/>
    </w:rPr>
  </w:style>
  <w:style w:type="paragraph" w:styleId="aa">
    <w:name w:val="header"/>
    <w:basedOn w:val="a"/>
    <w:link w:val="ab"/>
    <w:uiPriority w:val="99"/>
    <w:unhideWhenUsed/>
    <w:rsid w:val="0028065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80653"/>
  </w:style>
  <w:style w:type="paragraph" w:styleId="ac">
    <w:name w:val="footer"/>
    <w:basedOn w:val="a"/>
    <w:link w:val="ad"/>
    <w:uiPriority w:val="99"/>
    <w:unhideWhenUsed/>
    <w:rsid w:val="0028065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8065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torgi.gov.ru"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7CB677-5D7E-4CED-B046-26E4C08C7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1017</Words>
  <Characters>5803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Совет ДСП</cp:lastModifiedBy>
  <cp:revision>6</cp:revision>
  <cp:lastPrinted>2025-01-31T11:57:00Z</cp:lastPrinted>
  <dcterms:created xsi:type="dcterms:W3CDTF">2025-02-20T07:59:00Z</dcterms:created>
  <dcterms:modified xsi:type="dcterms:W3CDTF">2025-02-28T08:06:00Z</dcterms:modified>
</cp:coreProperties>
</file>