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2DF" w:rsidRPr="00CF6815" w:rsidRDefault="007A22DF" w:rsidP="007A22DF">
      <w:pPr>
        <w:suppressAutoHyphens/>
        <w:spacing w:after="0" w:line="240" w:lineRule="auto"/>
        <w:ind w:right="84"/>
        <w:contextualSpacing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7A22DF">
        <w:rPr>
          <w:rFonts w:ascii="Times New Roman" w:eastAsia="Times New Roman" w:hAnsi="Times New Roman" w:cs="Times New Roman"/>
          <w:noProof/>
          <w:kern w:val="2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182245</wp:posOffset>
            </wp:positionV>
            <wp:extent cx="466725" cy="581025"/>
            <wp:effectExtent l="19050" t="0" r="9525" b="0"/>
            <wp:wrapSquare wrapText="right"/>
            <wp:docPr id="1" name="Рисунок 3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22DF" w:rsidRPr="007A22DF" w:rsidRDefault="007A22DF" w:rsidP="00C912C9">
      <w:pPr>
        <w:suppressAutoHyphens/>
        <w:spacing w:after="0" w:line="240" w:lineRule="auto"/>
        <w:ind w:right="85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7A22DF" w:rsidRPr="007A22DF" w:rsidRDefault="007A22DF" w:rsidP="00C912C9">
      <w:pPr>
        <w:suppressAutoHyphens/>
        <w:spacing w:after="0" w:line="240" w:lineRule="auto"/>
        <w:ind w:right="85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7A22DF" w:rsidRPr="007A22DF" w:rsidRDefault="007A22DF" w:rsidP="00C912C9">
      <w:pPr>
        <w:suppressAutoHyphens/>
        <w:spacing w:after="0" w:line="240" w:lineRule="auto"/>
        <w:ind w:right="85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7A22DF" w:rsidRPr="007A22DF" w:rsidRDefault="007A22DF" w:rsidP="00C912C9">
      <w:pPr>
        <w:suppressAutoHyphens/>
        <w:spacing w:after="0" w:line="240" w:lineRule="auto"/>
        <w:ind w:right="85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Совет</w:t>
      </w:r>
    </w:p>
    <w:p w:rsidR="00E704AC" w:rsidRDefault="007A22DF" w:rsidP="00C912C9">
      <w:pPr>
        <w:suppressAutoHyphens/>
        <w:spacing w:after="0" w:line="240" w:lineRule="auto"/>
        <w:ind w:right="85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Динского сельского поселения </w:t>
      </w:r>
    </w:p>
    <w:p w:rsidR="007A22DF" w:rsidRDefault="007A22DF" w:rsidP="00C912C9">
      <w:pPr>
        <w:suppressAutoHyphens/>
        <w:spacing w:after="0" w:line="240" w:lineRule="auto"/>
        <w:ind w:right="85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proofErr w:type="spellStart"/>
      <w:r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Динского</w:t>
      </w:r>
      <w:proofErr w:type="spellEnd"/>
      <w:r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</w:t>
      </w:r>
      <w:r w:rsidR="00E704A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муниципального </w:t>
      </w:r>
      <w:r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района</w:t>
      </w:r>
    </w:p>
    <w:p w:rsidR="00E704AC" w:rsidRPr="007A22DF" w:rsidRDefault="00E704AC" w:rsidP="00C912C9">
      <w:pPr>
        <w:suppressAutoHyphens/>
        <w:spacing w:after="0" w:line="240" w:lineRule="auto"/>
        <w:ind w:right="85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Краснодарского края</w:t>
      </w: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ar-SA"/>
        </w:rPr>
      </w:pPr>
      <w:r w:rsidRPr="007A22DF"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ar-SA"/>
        </w:rPr>
        <w:t>РЕШЕНИЕ</w:t>
      </w: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7A22DF" w:rsidRPr="007A22DF" w:rsidRDefault="00407E85" w:rsidP="007A22DF">
      <w:pPr>
        <w:suppressAutoHyphens/>
        <w:spacing w:after="0" w:line="240" w:lineRule="auto"/>
        <w:ind w:right="84"/>
        <w:contextualSpacing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26 июня 2025 года</w:t>
      </w:r>
      <w:r w:rsidR="007A22DF"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ab/>
      </w:r>
      <w:r w:rsidR="007A22DF"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ab/>
      </w:r>
      <w:r w:rsidR="007A22DF"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ab/>
        <w:t xml:space="preserve">                </w:t>
      </w:r>
      <w:r w:rsidR="00336EA2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    </w:t>
      </w:r>
      <w:r w:rsidR="00E704A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      </w:t>
      </w:r>
      <w:r w:rsidR="00C912C9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                        </w:t>
      </w:r>
      <w:r w:rsidR="007A22DF"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№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71-14/5</w:t>
      </w: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7A22DF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станица Динская</w:t>
      </w:r>
    </w:p>
    <w:p w:rsidR="007A22DF" w:rsidRPr="007A22DF" w:rsidRDefault="007A22DF" w:rsidP="007A22DF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7A22DF" w:rsidRPr="007A22DF" w:rsidRDefault="007A22DF" w:rsidP="007A22DF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704AC" w:rsidRDefault="00CF6815" w:rsidP="007A22DF">
      <w:pPr>
        <w:suppressAutoHyphens/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О</w:t>
      </w:r>
      <w:r w:rsidR="000F4715"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б </w:t>
      </w:r>
      <w:r w:rsidR="007A22DF"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 </w:t>
      </w:r>
      <w:r w:rsidR="000F4715"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информацию администрации Динского сельского поселения </w:t>
      </w:r>
    </w:p>
    <w:p w:rsidR="00E704AC" w:rsidRDefault="000F4715" w:rsidP="007A22DF">
      <w:pPr>
        <w:suppressAutoHyphens/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proofErr w:type="spellStart"/>
      <w:r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Динского</w:t>
      </w:r>
      <w:proofErr w:type="spellEnd"/>
      <w:r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 района </w:t>
      </w:r>
      <w:r w:rsidR="00B65927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о </w:t>
      </w:r>
      <w:r w:rsidR="007A22DF"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реализации  вопросов местного значения </w:t>
      </w:r>
    </w:p>
    <w:p w:rsidR="00E704AC" w:rsidRDefault="007A22DF" w:rsidP="007A22DF">
      <w:pPr>
        <w:suppressAutoHyphens/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по обеспечению первичных мер пожарной безопасности </w:t>
      </w:r>
    </w:p>
    <w:p w:rsidR="00E704AC" w:rsidRDefault="007A22DF" w:rsidP="007A22DF">
      <w:pPr>
        <w:suppressAutoHyphens/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на территории </w:t>
      </w:r>
      <w:proofErr w:type="spellStart"/>
      <w:r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Динского</w:t>
      </w:r>
      <w:proofErr w:type="spellEnd"/>
      <w:r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 сельского поселения </w:t>
      </w:r>
      <w:proofErr w:type="spellStart"/>
      <w:r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Динского</w:t>
      </w:r>
      <w:proofErr w:type="spellEnd"/>
      <w:r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 района </w:t>
      </w:r>
    </w:p>
    <w:p w:rsidR="00E704AC" w:rsidRDefault="007A22DF" w:rsidP="007A22DF">
      <w:pPr>
        <w:suppressAutoHyphens/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и деятельности добровольной пожарной дружины </w:t>
      </w:r>
    </w:p>
    <w:p w:rsidR="007A22DF" w:rsidRPr="000F4715" w:rsidRDefault="00E704AC" w:rsidP="007A22DF">
      <w:pPr>
        <w:suppressAutoHyphens/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за 5 месяцев</w:t>
      </w:r>
      <w:r w:rsidR="00CF6815"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 </w:t>
      </w:r>
      <w:r w:rsidR="007A22DF"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202</w:t>
      </w:r>
      <w:r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5</w:t>
      </w:r>
      <w:r w:rsidR="00697FD1"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 </w:t>
      </w:r>
      <w:r w:rsidR="007A22DF" w:rsidRPr="000F4715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год</w:t>
      </w:r>
      <w:r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а</w:t>
      </w:r>
    </w:p>
    <w:p w:rsidR="007A22DF" w:rsidRPr="007A22DF" w:rsidRDefault="007A22DF" w:rsidP="007A22DF">
      <w:pPr>
        <w:suppressAutoHyphens/>
        <w:spacing w:after="0" w:line="240" w:lineRule="auto"/>
        <w:ind w:left="709" w:right="707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7A22DF" w:rsidRPr="007A22DF" w:rsidRDefault="007A22DF" w:rsidP="007A22D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Заслушав и обсудив информацию администрации Динского сельского поселения Динского района о реализации  вопросов местного значения по обеспечению первичных мер пожарной безопасности на территории Динского сельского поселения Динского района и деятельности добровольной пожарной дружины </w:t>
      </w:r>
      <w:r w:rsidR="00557103">
        <w:rPr>
          <w:rFonts w:ascii="Times New Roman" w:eastAsia="Arial" w:hAnsi="Times New Roman" w:cs="Times New Roman"/>
          <w:sz w:val="28"/>
          <w:szCs w:val="28"/>
          <w:lang w:eastAsia="ar-SA"/>
        </w:rPr>
        <w:t>за 5 месяцев</w:t>
      </w:r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202</w:t>
      </w:r>
      <w:r w:rsidR="00E704AC">
        <w:rPr>
          <w:rFonts w:ascii="Times New Roman" w:eastAsia="Arial" w:hAnsi="Times New Roman" w:cs="Times New Roman"/>
          <w:sz w:val="28"/>
          <w:szCs w:val="28"/>
          <w:lang w:eastAsia="ar-SA"/>
        </w:rPr>
        <w:t>5</w:t>
      </w:r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года, Совет </w:t>
      </w:r>
      <w:proofErr w:type="spellStart"/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района </w:t>
      </w:r>
      <w:r w:rsidR="00E704AC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proofErr w:type="spellStart"/>
      <w:proofErr w:type="gramStart"/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>р</w:t>
      </w:r>
      <w:proofErr w:type="spellEnd"/>
      <w:proofErr w:type="gramEnd"/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е </w:t>
      </w:r>
      <w:proofErr w:type="spellStart"/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>ш</w:t>
      </w:r>
      <w:proofErr w:type="spellEnd"/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 л:</w:t>
      </w:r>
    </w:p>
    <w:p w:rsidR="007A22DF" w:rsidRPr="007A22DF" w:rsidRDefault="007A22DF" w:rsidP="007A22DF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1. Принять к сведению информацию администрации Динского сельского поселения Динского района </w:t>
      </w:r>
      <w:r w:rsidRPr="00F65392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 реализации  вопросов местного значения по обеспечению первичных мер пожарной безопасности на   территории Динского сельского поселения Динского района и деятельности добровольной пожарной дружины </w:t>
      </w:r>
      <w:r w:rsidR="00557103">
        <w:rPr>
          <w:rFonts w:ascii="Times New Roman" w:eastAsia="Arial" w:hAnsi="Times New Roman" w:cs="Times New Roman"/>
          <w:sz w:val="28"/>
          <w:szCs w:val="28"/>
          <w:lang w:eastAsia="ar-SA"/>
        </w:rPr>
        <w:t>за 5 месяцев</w:t>
      </w:r>
      <w:r w:rsidRPr="00F65392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202</w:t>
      </w:r>
      <w:r w:rsidR="00E704AC">
        <w:rPr>
          <w:rFonts w:ascii="Times New Roman" w:eastAsia="Arial" w:hAnsi="Times New Roman" w:cs="Times New Roman"/>
          <w:sz w:val="28"/>
          <w:szCs w:val="28"/>
          <w:lang w:eastAsia="ar-SA"/>
        </w:rPr>
        <w:t>5</w:t>
      </w:r>
      <w:r w:rsidRPr="00F65392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года</w:t>
      </w:r>
      <w:r w:rsidR="00D20A14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(прилагается)</w:t>
      </w:r>
      <w:r w:rsidR="00C932D7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A64849" w:rsidRPr="00A64849" w:rsidRDefault="00F24B14" w:rsidP="00A6484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sz w:val="28"/>
          <w:szCs w:val="28"/>
          <w:lang w:eastAsia="ar-SA"/>
        </w:rPr>
        <w:t>2</w:t>
      </w:r>
      <w:r w:rsidR="00A64849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  <w:r w:rsidR="00955634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="00A64849" w:rsidRPr="00A64849">
        <w:rPr>
          <w:rFonts w:ascii="Times New Roman" w:eastAsia="Arial" w:hAnsi="Times New Roman" w:cs="Times New Roman"/>
          <w:sz w:val="28"/>
          <w:szCs w:val="28"/>
          <w:lang w:eastAsia="ar-SA"/>
        </w:rPr>
        <w:t>Настоящее решение вступает в силу со дня его подписания.</w:t>
      </w:r>
    </w:p>
    <w:p w:rsidR="007A22DF" w:rsidRDefault="007A22DF" w:rsidP="007A22DF">
      <w:p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A64849" w:rsidRDefault="00A64849" w:rsidP="007A22DF">
      <w:p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353CC4" w:rsidRDefault="00353CC4" w:rsidP="007A22DF">
      <w:p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353CC4" w:rsidRPr="007A22DF" w:rsidRDefault="00353CC4" w:rsidP="007A22DF">
      <w:p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7A22DF" w:rsidRPr="007A22DF" w:rsidRDefault="007A22DF" w:rsidP="007A22D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7A22DF" w:rsidRPr="007A22DF" w:rsidRDefault="007A22DF" w:rsidP="007A22D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сельского поселения </w:t>
      </w:r>
    </w:p>
    <w:p w:rsidR="007A22DF" w:rsidRPr="007A22DF" w:rsidRDefault="007A22DF" w:rsidP="007A22D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F24B1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.А. </w:t>
      </w:r>
      <w:r w:rsidR="00F24B1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Беспаклько</w:t>
      </w:r>
    </w:p>
    <w:p w:rsidR="007A22DF" w:rsidRPr="007A22DF" w:rsidRDefault="007A22DF" w:rsidP="007A22D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2DF" w:rsidRPr="007A22DF" w:rsidRDefault="007A22DF" w:rsidP="007A22D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0043" w:rsidRDefault="00CB0043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043" w:rsidRDefault="00CB0043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3CC4" w:rsidRDefault="00353CC4" w:rsidP="00C912C9">
      <w:pPr>
        <w:spacing w:line="240" w:lineRule="auto"/>
        <w:ind w:left="567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</w:t>
      </w:r>
      <w:r w:rsidRPr="00FE33CF">
        <w:rPr>
          <w:rFonts w:ascii="Times New Roman" w:hAnsi="Times New Roman"/>
          <w:sz w:val="28"/>
          <w:szCs w:val="28"/>
        </w:rPr>
        <w:t>Приложение</w:t>
      </w:r>
    </w:p>
    <w:p w:rsidR="009E4F9D" w:rsidRDefault="009E4F9D" w:rsidP="00C912C9">
      <w:pPr>
        <w:spacing w:line="240" w:lineRule="auto"/>
        <w:ind w:left="567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353CC4" w:rsidRDefault="00353CC4" w:rsidP="00C912C9">
      <w:pPr>
        <w:spacing w:line="240" w:lineRule="auto"/>
        <w:ind w:left="567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к решению Совета Динского </w:t>
      </w:r>
    </w:p>
    <w:p w:rsidR="00353CC4" w:rsidRDefault="00353CC4" w:rsidP="00C912C9">
      <w:pPr>
        <w:spacing w:line="240" w:lineRule="auto"/>
        <w:ind w:left="567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сельского поселения Динского </w:t>
      </w:r>
    </w:p>
    <w:p w:rsidR="00353CC4" w:rsidRPr="00FE33CF" w:rsidRDefault="00353CC4" w:rsidP="00C912C9">
      <w:pPr>
        <w:spacing w:line="240" w:lineRule="auto"/>
        <w:ind w:left="567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9E4F9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района от </w:t>
      </w:r>
      <w:r w:rsidR="009E4F9D">
        <w:rPr>
          <w:rFonts w:ascii="Times New Roman" w:hAnsi="Times New Roman"/>
          <w:sz w:val="28"/>
          <w:szCs w:val="28"/>
        </w:rPr>
        <w:t>26.06.2025</w:t>
      </w:r>
      <w:r>
        <w:rPr>
          <w:rFonts w:ascii="Times New Roman" w:hAnsi="Times New Roman"/>
          <w:sz w:val="28"/>
          <w:szCs w:val="28"/>
        </w:rPr>
        <w:t xml:space="preserve"> №</w:t>
      </w:r>
      <w:r w:rsidR="00336EA2">
        <w:rPr>
          <w:rFonts w:ascii="Times New Roman" w:hAnsi="Times New Roman"/>
          <w:sz w:val="28"/>
          <w:szCs w:val="28"/>
        </w:rPr>
        <w:t xml:space="preserve"> </w:t>
      </w:r>
      <w:r w:rsidR="009E4F9D">
        <w:rPr>
          <w:rFonts w:ascii="Times New Roman" w:hAnsi="Times New Roman"/>
          <w:sz w:val="28"/>
          <w:szCs w:val="28"/>
        </w:rPr>
        <w:t>71-14/5</w:t>
      </w:r>
    </w:p>
    <w:p w:rsidR="00353CC4" w:rsidRDefault="00353CC4" w:rsidP="00353CC4">
      <w:pPr>
        <w:spacing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3CC4" w:rsidRPr="00A335A8" w:rsidRDefault="00353CC4" w:rsidP="00353CC4">
      <w:pPr>
        <w:spacing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35A8">
        <w:rPr>
          <w:rFonts w:ascii="Times New Roman" w:eastAsia="Calibri" w:hAnsi="Times New Roman" w:cs="Times New Roman"/>
          <w:b/>
          <w:sz w:val="28"/>
          <w:szCs w:val="28"/>
        </w:rPr>
        <w:t>Информаци</w:t>
      </w:r>
      <w:r>
        <w:rPr>
          <w:rFonts w:ascii="Times New Roman" w:eastAsia="Calibri" w:hAnsi="Times New Roman" w:cs="Times New Roman"/>
          <w:b/>
          <w:sz w:val="28"/>
          <w:szCs w:val="28"/>
        </w:rPr>
        <w:t>я</w:t>
      </w:r>
    </w:p>
    <w:p w:rsidR="00353CC4" w:rsidRDefault="00353CC4" w:rsidP="00353CC4">
      <w:pPr>
        <w:suppressAutoHyphens/>
        <w:spacing w:after="0" w:line="240" w:lineRule="auto"/>
        <w:ind w:right="-284"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о реализации первичных мер пожарной безопасности поселения, включая деятельность добровольных пожарных  в границах территории Динского сельского поселения Динского района</w:t>
      </w:r>
    </w:p>
    <w:p w:rsidR="00353CC4" w:rsidRDefault="00353CC4" w:rsidP="00353CC4">
      <w:pPr>
        <w:suppressAutoHyphens/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>Федеральным законом от 06.10.2003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br/>
        <w:t xml:space="preserve">№ 131-ФЗ «Об общих принципах организации местного самоуправления в Российской Федерации», к вопросам  местного значения, городского, сельского поселения, в том числе относится: </w:t>
      </w:r>
      <w:r w:rsidRPr="00F34490">
        <w:rPr>
          <w:rFonts w:ascii="Times New Roman" w:hAnsi="Times New Roman" w:cs="Times New Roman"/>
          <w:sz w:val="28"/>
          <w:szCs w:val="28"/>
        </w:rPr>
        <w:t>обеспечение первичных мер пожарной безопасности в границах населенных пунктов поселения.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Статьей 19 Федерального закона от 21.12.1994 № 69-ФЗ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br/>
        <w:t xml:space="preserve">«О пожарной безопасности», Закона Краснодарского края от 31.03.2000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br/>
        <w:t>№ 250-КЗ «О пожарной безопасности в Краснодарском крае» к полномочиям органов местного самоуправления относятся: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1)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2)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3) оснащение территорий общего пользования первичными средствами тушения пожаров и противопожарным инвентарем;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4) организация и принятие мер по оповещению населения и подразделений Государственной противопожарной службы о пожаре;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5)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6)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7) установление особого противопожарного режима в случае повышения пожарной опасности.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вышеуказанных полномочий администрацией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разработаны и приняты нормативно-правовые акты в области пожарной безопасности в соответствии с федеральным законодательством.</w:t>
      </w:r>
    </w:p>
    <w:p w:rsidR="00E704AC" w:rsidRPr="00F34490" w:rsidRDefault="00E704AC" w:rsidP="00E704AC">
      <w:pPr>
        <w:widowControl w:val="0"/>
        <w:shd w:val="clear" w:color="auto" w:fill="FFFFFF"/>
        <w:suppressAutoHyphens/>
        <w:autoSpaceDE w:val="0"/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06.05.2011 № 100-ФЗ </w:t>
      </w: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«О добровольной пожарной охране»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lastRenderedPageBreak/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района от 29.10.2024 № 806 утверждена и реализуется муниципальная программа «</w:t>
      </w: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Обеспечение первичных мер пожарной безопасности, создание условий для организации добровольной пожарной охраны в границах территорий населенных пунктов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района» на 2025 год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Общий объем бюджетных ассигнований местного бюджета муниципальной программы составляет 67,0 тыс. руб.</w:t>
      </w:r>
    </w:p>
    <w:p w:rsidR="00E704AC" w:rsidRPr="00F34490" w:rsidRDefault="00E704AC" w:rsidP="00E704AC">
      <w:pPr>
        <w:spacing w:after="0" w:line="240" w:lineRule="auto"/>
        <w:ind w:right="2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Перечень мероприятий муниципальной программы «Обеспечение первичных мер пожарной безопасности, создание условий для организации добровольной пожарной охраны в границах территорий населенных пунктов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района» на 2025 год:</w:t>
      </w:r>
    </w:p>
    <w:tbl>
      <w:tblPr>
        <w:tblW w:w="4953" w:type="pct"/>
        <w:jc w:val="center"/>
        <w:tblInd w:w="126" w:type="dxa"/>
        <w:tblLayout w:type="fixed"/>
        <w:tblLook w:val="04A0"/>
      </w:tblPr>
      <w:tblGrid>
        <w:gridCol w:w="513"/>
        <w:gridCol w:w="4393"/>
        <w:gridCol w:w="2164"/>
        <w:gridCol w:w="2579"/>
      </w:tblGrid>
      <w:tr w:rsidR="00E704AC" w:rsidRPr="00F34490" w:rsidTr="00E704AC">
        <w:trPr>
          <w:trHeight w:val="23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proofErr w:type="gramStart"/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</w:t>
            </w:r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мероприятия</w:t>
            </w:r>
          </w:p>
        </w:tc>
        <w:tc>
          <w:tcPr>
            <w:tcW w:w="2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Источники </w:t>
            </w:r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Объём </w:t>
            </w:r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финансирования, </w:t>
            </w:r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всего (тыс</w:t>
            </w:r>
            <w:proofErr w:type="gramStart"/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.р</w:t>
            </w:r>
            <w:proofErr w:type="gramEnd"/>
            <w:r w:rsidRPr="00F344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уб.)</w:t>
            </w:r>
          </w:p>
        </w:tc>
      </w:tr>
      <w:tr w:rsidR="00E704AC" w:rsidRPr="00F34490" w:rsidTr="00E704AC">
        <w:trPr>
          <w:trHeight w:val="464"/>
          <w:jc w:val="center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704AC" w:rsidRPr="00F34490" w:rsidTr="00E704AC">
        <w:trPr>
          <w:trHeight w:val="2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704AC" w:rsidRPr="00F34490" w:rsidTr="00E704AC">
        <w:trPr>
          <w:trHeight w:val="20"/>
          <w:jc w:val="center"/>
        </w:trPr>
        <w:tc>
          <w:tcPr>
            <w:tcW w:w="9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Муниципальная программа «Обеспечение первичных мер пожарной безопасности, создание условий для организации добровольной пожарной охраны в границах территорий населенных пунктов </w:t>
            </w:r>
            <w:proofErr w:type="spellStart"/>
            <w:r w:rsidRPr="00F34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Динского</w:t>
            </w:r>
            <w:proofErr w:type="spellEnd"/>
            <w:r w:rsidRPr="00F34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F34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Динского</w:t>
            </w:r>
            <w:proofErr w:type="spellEnd"/>
            <w:r w:rsidRPr="00F34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района» на 2025 год</w:t>
            </w:r>
          </w:p>
        </w:tc>
      </w:tr>
      <w:tr w:rsidR="00E704AC" w:rsidRPr="00F34490" w:rsidTr="00E704AC">
        <w:trPr>
          <w:trHeight w:val="41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E704AC" w:rsidRPr="00F34490" w:rsidRDefault="00E704AC" w:rsidP="00E704AC">
            <w:pPr>
              <w:widowControl w:val="0"/>
              <w:suppressAutoHyphens/>
              <w:autoSpaceDE w:val="0"/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344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Информирования населения о мерах пожарной безопасности на территории </w:t>
            </w:r>
            <w:proofErr w:type="spellStart"/>
            <w:r w:rsidRPr="00F344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Динского</w:t>
            </w:r>
            <w:proofErr w:type="spellEnd"/>
            <w:r w:rsidRPr="00F344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сельского поселения путем изготовления информационных стендов, плакатов, табличек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704AC" w:rsidRPr="00F34490" w:rsidTr="00E704AC">
        <w:trPr>
          <w:trHeight w:val="41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E704AC" w:rsidRPr="00F34490" w:rsidRDefault="00E704AC" w:rsidP="00E704AC">
            <w:pPr>
              <w:widowControl w:val="0"/>
              <w:suppressAutoHyphens/>
              <w:autoSpaceDE w:val="0"/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344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Социальная защита членов семей добровольных пожарных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E704AC" w:rsidRPr="00F34490" w:rsidTr="00E704AC">
        <w:trPr>
          <w:trHeight w:val="41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E704AC" w:rsidRPr="00F34490" w:rsidRDefault="00E704AC" w:rsidP="00E704AC">
            <w:pPr>
              <w:widowControl w:val="0"/>
              <w:suppressAutoHyphens/>
              <w:autoSpaceDE w:val="0"/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344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27,0</w:t>
            </w:r>
          </w:p>
        </w:tc>
      </w:tr>
      <w:tr w:rsidR="00E704AC" w:rsidRPr="00F34490" w:rsidTr="00E704AC">
        <w:trPr>
          <w:trHeight w:val="2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67,0</w:t>
            </w:r>
          </w:p>
        </w:tc>
      </w:tr>
      <w:tr w:rsidR="00E704AC" w:rsidRPr="00F34490" w:rsidTr="00E704AC">
        <w:trPr>
          <w:trHeight w:val="20"/>
          <w:jc w:val="center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4AC" w:rsidRPr="00F34490" w:rsidRDefault="00E704AC" w:rsidP="00E704AC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44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67,0</w:t>
            </w:r>
          </w:p>
        </w:tc>
      </w:tr>
    </w:tbl>
    <w:p w:rsidR="00E704AC" w:rsidRPr="00F34490" w:rsidRDefault="00E704AC" w:rsidP="00E704AC">
      <w:pPr>
        <w:spacing w:after="0" w:line="240" w:lineRule="auto"/>
        <w:ind w:right="2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704AC" w:rsidRPr="00F34490" w:rsidRDefault="00E704AC" w:rsidP="00E704AC">
      <w:pPr>
        <w:spacing w:after="0" w:line="240" w:lineRule="auto"/>
        <w:ind w:right="2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Предусмотренные в Программе мероприятия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за счет целевого выделения бюджетных средств, при освоении которых в короткие сроки создадутся необходимые условия для изменений в деле укрепления пожарной безопасности, защиты жизни и здоровья граждан от пожаров.</w:t>
      </w:r>
      <w:proofErr w:type="gramEnd"/>
    </w:p>
    <w:p w:rsidR="00E704AC" w:rsidRPr="00F34490" w:rsidRDefault="00E704AC" w:rsidP="00E704AC">
      <w:pPr>
        <w:spacing w:after="0" w:line="240" w:lineRule="auto"/>
        <w:ind w:right="2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предупреждении и ликвидации чрезвычайных ситуаций природного характера и их последствий на территории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в 2023 году выполнены работы по обустройству подъездного пути для подъезда пожарным машинам, позволяющий заезжать на него в любое время для гарантированного забора воды из реки по ул. Туркина в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ст-це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Динской.</w:t>
      </w:r>
      <w:proofErr w:type="gramEnd"/>
    </w:p>
    <w:p w:rsidR="00E704AC" w:rsidRPr="00F34490" w:rsidRDefault="00E704AC" w:rsidP="00E704AC">
      <w:pPr>
        <w:spacing w:after="0" w:line="240" w:lineRule="auto"/>
        <w:ind w:right="2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создания условий для забора воды в любое время года из источников наружного водоснабжения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имеется 125 пожарных гидрантов и 25 пожарных </w:t>
      </w: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водоемов. Данные пожарные гидранты находятся в исправном состоянии и в надлежащем техническом состоянии.</w:t>
      </w:r>
    </w:p>
    <w:p w:rsidR="00E704AC" w:rsidRPr="00F34490" w:rsidRDefault="00E704AC" w:rsidP="00E704AC">
      <w:pPr>
        <w:spacing w:after="0" w:line="240" w:lineRule="auto"/>
        <w:ind w:right="2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2020-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текущий период </w:t>
      </w: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.г. </w:t>
      </w: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развития добровольной пожарной дружины «Восход» была создана материально-техническая база. В рамках плана мероприятий по пожарной безопасности Отделом надзорной деятельности и профилактической работы по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Динскому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району УНД и </w:t>
      </w: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ПР</w:t>
      </w:r>
      <w:proofErr w:type="gram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Главного управления МЧС по Краснодарскому краю проводился инструктаж членов ДПД «Восход», и были переданы информационные материалы для проведения профилактической работы по недопущению пожаров в поселке Украинском.</w:t>
      </w:r>
    </w:p>
    <w:p w:rsidR="00E704AC" w:rsidRPr="00F34490" w:rsidRDefault="00E704AC" w:rsidP="00E704AC">
      <w:pPr>
        <w:spacing w:after="0" w:line="240" w:lineRule="auto"/>
        <w:ind w:right="2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первом полугодии текущего года деятельность добровольной пожарной дружины «Восход» на территории пос. Украинский осуществлялась в виде профилактических мероприятий, путем проведения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подворовых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обходов, распространения листовок, проведения информационно-разъяснительной работы с населением по недопущению пожаров, а также участия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добровольных пожарных в проведении работ по эвакуации имущества при тушении пожаров до прибытия</w:t>
      </w:r>
      <w:r w:rsidRPr="00F34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Государственной противопожарной службы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Согласно постановления администрации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от 18.07.2017 № 348 «Об оснащении территории общего пользования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района первичными средствами тушения пожаров и противопожарным инвентарем» в местах массового пребывания граждан (учреждения дошкольного, школьного и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довузовского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образования, культуры и спорта, лечебные учреждения, здания администраций, почтовые отделения, рынки, ярмарки, объекты торговли, места проведения культурных мероприятий и отдыха) осуществляется контроль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>наличия и</w:t>
      </w:r>
      <w:proofErr w:type="gram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обеспеченности объектов первичными средствами тушения пожаров и противопожарным инвентарем.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Мероприятия по оповещению населения и подразделений Государственной противопожарной службы о пожаре осуществляются в соответствии с планом мероприятий по пожарной безопасности на 2025 год.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</w:t>
      </w:r>
      <w:proofErr w:type="spellStart"/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</w:rPr>
        <w:t>Интернет-портале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района, в социальных сетях, световых табло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>еженедельно публикуются памятки, обращения к гражданам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>о соблюдении правил пожарной безопасности в жилом секторе. Также организована и проводится работа по размещению информации о требованиях правовых актов Российской Федерации и Краснодарского края по запрету сжигания травы, камыша, разведения костров в лесополосах, на территории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>рай</w:t>
      </w:r>
      <w:r w:rsidR="009E4F9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на, проведения сельскохозяйственных палов. 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В первом полугодии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>года сотрудниками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района, совместно с сотрудниками ОНД и </w:t>
      </w: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</w:rPr>
        <w:t>ПР</w:t>
      </w:r>
      <w:proofErr w:type="gram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района и работниками пожарно-спасательного гарнизона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района проводились профилактические рейды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подворовые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обходы граждан, агитационно-пропагандистские мероприятия с распространением листовок и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агитационных материалов по недопущению пожаров в жилом секторе, особенно среди лиц преклонного возраста, инвалидов, неблагополучных и многодетных семей на территории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селського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района.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Организованы и проводятся дополнительные меры по усилению </w:t>
      </w: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состоянием окружающей среды, прогнозированием возникновения чрезвычайных ситуаций и их последствий.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района организован комплекс мероприятий по обеспечению первичных мер пожарной безопасности в границах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района: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- организованы и проводятся мероприятия по уборке и вывозу горючего мусора с территории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очистке от валежника и восстановлению минерализованных полос, выкосу, выносу сухой травы и камыша в местах прилегания к жилым домам и другим строениям;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- организовано выполнение мероприятий по обеспечению пожарной безопасности объектов муниципальной собственности, содержание на них в исправном состоянии средств обеспечения пожарной безопасности;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- запрещено выжигание мусора, сухой растительности, организация несанкционированных свалок на территории сельских поселений, в том числе путем доведения до граждан и организаций требований, установленных правилами благоустройства территорий поселений, утвержденных нормативно правовыми актами;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- организовано дежурство членов добровольных пожарной дружины «Восход» в течение всего пожароопасного периода, в том числе в период уборки зерновых и заготовки грубых кормов;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</w:rPr>
        <w:t>- организовано проведение профилактических мероприятий, направленных на разъяснение хозяйствующим субъектам мер комплексной безопасности, а также действий в условиях пожаров и чрезвычайных ситуаций работников предприятий малого и среднего бизнеса, в ходе которых внимание было обращено на соблюдение правил применения открытого огня и проведения огневых работ, содержания территорий и помещений, в том числе эвакуационных путей, наружного и внутреннего противопожарного водопровода, систем оповещения о</w:t>
      </w:r>
      <w:proofErr w:type="gram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</w:rPr>
        <w:t>пожаре</w:t>
      </w:r>
      <w:proofErr w:type="gramEnd"/>
      <w:r w:rsidRPr="00F34490">
        <w:rPr>
          <w:rFonts w:ascii="Times New Roman" w:eastAsia="Times New Roman" w:hAnsi="Times New Roman" w:cs="Times New Roman"/>
          <w:sz w:val="28"/>
          <w:szCs w:val="28"/>
        </w:rPr>
        <w:t>, а также действиям работников при пожаре;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- создана межведомственная рабочая группа с привлечением сотрудников ОМВД России по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Динскому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району, ОНД и </w:t>
      </w: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</w:rPr>
        <w:t>ПР</w:t>
      </w:r>
      <w:proofErr w:type="gram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ГУ МЧС России по Краснодарскому краю в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Динском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районе, сотрудников администрации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казачества для проведения проверок готовности к весенне-летнему пожароопасному сезону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ст-цы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Динской, пос. Украинского, учреждений и организаций. Особое внимание обращается на состояние систем оповещения, связи, наружного противопожарного водоснабжения, дорог и подъездных путей.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- организовано проведение с населением разъяснительной работы по вопросам соблюдения мер пожарной безопасности и необходимых действиях в случае возникновения пожара, а также информирование через средства массовой информации (социальные сети и официальный сайт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4490">
        <w:rPr>
          <w:rFonts w:ascii="Times New Roman" w:eastAsia="Times New Roman" w:hAnsi="Times New Roman" w:cs="Times New Roman"/>
          <w:sz w:val="28"/>
          <w:szCs w:val="28"/>
        </w:rPr>
        <w:lastRenderedPageBreak/>
        <w:t>сельского поселения) о правилах эксплуатации бытового газового оборудования, печей и других отопительных приборов, в том числе недопустимости оставления детей без присмотра, особенно в ночное время;</w:t>
      </w:r>
      <w:proofErr w:type="gramEnd"/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>- организован постоянный мониторинг развития пожарной обстановки на административной территории, обеспечив устойчивое информационное взаимодействие между соответствующими органами управления, оперативными службами и подразделениями, а также контроль за выполнением мероприятий по профилактике природных пожаров;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- обеспечен контроль выполнения соответствующих решений, включая проведение выборочных внезапных проверок на территориях, предприятиях и в организациях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- проводится с населением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агитационно-пропагандистская работа, направленная на недопущение пожаров, гибели и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травмирования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людей. Особое внимание уделяется населению преклонного возраста, инвалидам, неблагополучным гражданам и многодетным семьям, состоящих на учете в органах социальной защиты населения, а также особое внимание уделяется </w:t>
      </w: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</w:rPr>
        <w:t>лицам</w:t>
      </w:r>
      <w:proofErr w:type="gram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злоупотребляющим спиртными напитками;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- активизирована работа по выявлению бесхозных строений и лиц без определенного места жительства с привлечением сотрудников полиции, казачества, председателей квартальных и домовых комитетов, сотрудников ОНД и </w:t>
      </w:r>
      <w:proofErr w:type="gramStart"/>
      <w:r w:rsidRPr="00F34490">
        <w:rPr>
          <w:rFonts w:ascii="Times New Roman" w:eastAsia="Times New Roman" w:hAnsi="Times New Roman" w:cs="Times New Roman"/>
          <w:sz w:val="28"/>
          <w:szCs w:val="28"/>
        </w:rPr>
        <w:t>ПР</w:t>
      </w:r>
      <w:proofErr w:type="gram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района с целью проведения инструктажей по пожарной безопасности для предотвращения пожаров,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травмирования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и гибели людей;</w:t>
      </w:r>
    </w:p>
    <w:p w:rsidR="00E704AC" w:rsidRPr="00F34490" w:rsidRDefault="00E704AC" w:rsidP="00E704AC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- продолжается работа по использованию, а также подключению председателей ТОС </w:t>
      </w:r>
      <w:proofErr w:type="spellStart"/>
      <w:r w:rsidRPr="00F34490">
        <w:rPr>
          <w:rFonts w:ascii="Times New Roman" w:eastAsia="Times New Roman" w:hAnsi="Times New Roman" w:cs="Times New Roman"/>
          <w:sz w:val="28"/>
          <w:szCs w:val="28"/>
        </w:rPr>
        <w:t>Динского</w:t>
      </w:r>
      <w:proofErr w:type="spellEnd"/>
      <w:r w:rsidRPr="00F344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собственников сельскохозяйственных земель и других заинтересованных лиц к мобильному приложению «Термические точки» (разработанного ГУ «Национальный центр управления в кризисных ситуациях» МЧС России), с целью обеспечения высокого уровня пожарной безопасности и своевременного реагирования на возникновение нештатных ситуаций.</w:t>
      </w:r>
    </w:p>
    <w:p w:rsidR="00E704AC" w:rsidRPr="00E704AC" w:rsidRDefault="00E704AC" w:rsidP="00E704AC">
      <w:pPr>
        <w:suppressAutoHyphens/>
        <w:spacing w:after="0" w:line="240" w:lineRule="auto"/>
        <w:ind w:right="27"/>
        <w:jc w:val="center"/>
        <w:rPr>
          <w:rFonts w:ascii="Times New Roman" w:hAnsi="Times New Roman" w:cs="Times New Roman"/>
          <w:sz w:val="28"/>
          <w:szCs w:val="28"/>
        </w:rPr>
      </w:pPr>
    </w:p>
    <w:sectPr w:rsidR="00E704AC" w:rsidRPr="00E704AC" w:rsidSect="00E704AC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04AF9"/>
    <w:multiLevelType w:val="hybridMultilevel"/>
    <w:tmpl w:val="CAD6E8A6"/>
    <w:lvl w:ilvl="0" w:tplc="102230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E534B9"/>
    <w:multiLevelType w:val="multilevel"/>
    <w:tmpl w:val="A13643F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A22DF"/>
    <w:rsid w:val="000F4715"/>
    <w:rsid w:val="001314B1"/>
    <w:rsid w:val="001A7752"/>
    <w:rsid w:val="00245D83"/>
    <w:rsid w:val="00273368"/>
    <w:rsid w:val="00275799"/>
    <w:rsid w:val="00281A83"/>
    <w:rsid w:val="002C27C5"/>
    <w:rsid w:val="002C416C"/>
    <w:rsid w:val="00336EA2"/>
    <w:rsid w:val="003460E1"/>
    <w:rsid w:val="00353CC4"/>
    <w:rsid w:val="0037054C"/>
    <w:rsid w:val="003B4B36"/>
    <w:rsid w:val="003C35C1"/>
    <w:rsid w:val="003C77AA"/>
    <w:rsid w:val="003E5A00"/>
    <w:rsid w:val="00407E85"/>
    <w:rsid w:val="00410145"/>
    <w:rsid w:val="00413434"/>
    <w:rsid w:val="00422B9A"/>
    <w:rsid w:val="004F6066"/>
    <w:rsid w:val="0053149B"/>
    <w:rsid w:val="00557103"/>
    <w:rsid w:val="0056235B"/>
    <w:rsid w:val="005B499E"/>
    <w:rsid w:val="006917DD"/>
    <w:rsid w:val="00697FD1"/>
    <w:rsid w:val="006C269D"/>
    <w:rsid w:val="00740AF4"/>
    <w:rsid w:val="00740BCC"/>
    <w:rsid w:val="00743836"/>
    <w:rsid w:val="007560A6"/>
    <w:rsid w:val="007A22DF"/>
    <w:rsid w:val="008C4B45"/>
    <w:rsid w:val="008F767F"/>
    <w:rsid w:val="00955634"/>
    <w:rsid w:val="009E4F9D"/>
    <w:rsid w:val="00A64849"/>
    <w:rsid w:val="00AF370F"/>
    <w:rsid w:val="00B04AA9"/>
    <w:rsid w:val="00B65927"/>
    <w:rsid w:val="00BD5E99"/>
    <w:rsid w:val="00C32FDD"/>
    <w:rsid w:val="00C409FF"/>
    <w:rsid w:val="00C561FC"/>
    <w:rsid w:val="00C912C9"/>
    <w:rsid w:val="00C932D7"/>
    <w:rsid w:val="00CB0043"/>
    <w:rsid w:val="00CF6815"/>
    <w:rsid w:val="00D20A14"/>
    <w:rsid w:val="00DB6989"/>
    <w:rsid w:val="00DE16E5"/>
    <w:rsid w:val="00E61A44"/>
    <w:rsid w:val="00E704AC"/>
    <w:rsid w:val="00E86F74"/>
    <w:rsid w:val="00EF0E4C"/>
    <w:rsid w:val="00F24B14"/>
    <w:rsid w:val="00F65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434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rsid w:val="00C32FD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C32FD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C32F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next w:val="a"/>
    <w:rsid w:val="00C32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434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rsid w:val="00C32FD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C32FD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C32F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next w:val="a"/>
    <w:rsid w:val="00C32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2058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Ленченко Л.Н.</dc:creator>
  <cp:lastModifiedBy>Совет ДСП</cp:lastModifiedBy>
  <cp:revision>35</cp:revision>
  <cp:lastPrinted>2020-05-20T07:58:00Z</cp:lastPrinted>
  <dcterms:created xsi:type="dcterms:W3CDTF">2020-05-19T08:12:00Z</dcterms:created>
  <dcterms:modified xsi:type="dcterms:W3CDTF">2025-06-26T12:47:00Z</dcterms:modified>
</cp:coreProperties>
</file>